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72AEF" w14:textId="38CA4EB9" w:rsidR="00613EB7" w:rsidRPr="00C0491C" w:rsidRDefault="00613EB7" w:rsidP="00613EB7">
      <w:pPr>
        <w:spacing w:after="0" w:line="240" w:lineRule="auto"/>
        <w:jc w:val="right"/>
        <w:rPr>
          <w:rFonts w:ascii="Times New Roman" w:eastAsia="Times New Roman" w:hAnsi="Times New Roman" w:cs="Times New Roman"/>
          <w:spacing w:val="-8"/>
          <w:sz w:val="28"/>
          <w:szCs w:val="28"/>
          <w:lang w:eastAsia="ru-RU"/>
        </w:rPr>
      </w:pPr>
      <w:bookmarkStart w:id="0" w:name="_Toc432262038"/>
      <w:bookmarkStart w:id="1" w:name="_Toc438903370"/>
      <w:bookmarkStart w:id="2" w:name="_Toc440009042"/>
      <w:bookmarkStart w:id="3" w:name="_Toc460581069"/>
      <w:r w:rsidRPr="00C0491C">
        <w:rPr>
          <w:rFonts w:ascii="Times New Roman" w:eastAsia="Times New Roman" w:hAnsi="Times New Roman" w:cs="Times New Roman"/>
          <w:spacing w:val="-8"/>
          <w:sz w:val="28"/>
          <w:szCs w:val="28"/>
          <w:lang w:eastAsia="ru-RU"/>
        </w:rPr>
        <w:t>Приложение 3</w:t>
      </w:r>
    </w:p>
    <w:p w14:paraId="3BF6BFA2" w14:textId="77777777" w:rsidR="00613EB7" w:rsidRPr="00C0491C" w:rsidRDefault="00613EB7" w:rsidP="00613EB7">
      <w:pPr>
        <w:spacing w:after="0" w:line="240" w:lineRule="auto"/>
        <w:jc w:val="right"/>
        <w:rPr>
          <w:rFonts w:ascii="Times New Roman" w:eastAsia="Times New Roman" w:hAnsi="Times New Roman" w:cs="Times New Roman"/>
          <w:spacing w:val="-8"/>
          <w:sz w:val="28"/>
          <w:szCs w:val="28"/>
          <w:lang w:eastAsia="ru-RU"/>
        </w:rPr>
      </w:pPr>
      <w:r w:rsidRPr="00C0491C">
        <w:rPr>
          <w:rFonts w:ascii="Times New Roman" w:eastAsia="Times New Roman" w:hAnsi="Times New Roman" w:cs="Times New Roman"/>
          <w:spacing w:val="-8"/>
          <w:sz w:val="28"/>
          <w:szCs w:val="28"/>
          <w:lang w:eastAsia="ru-RU"/>
        </w:rPr>
        <w:t>к приказу департамента строительства</w:t>
      </w:r>
    </w:p>
    <w:p w14:paraId="04227529" w14:textId="77777777" w:rsidR="00613EB7" w:rsidRPr="00C0491C" w:rsidRDefault="00613EB7" w:rsidP="00613EB7">
      <w:pPr>
        <w:spacing w:after="0" w:line="240" w:lineRule="auto"/>
        <w:jc w:val="right"/>
        <w:rPr>
          <w:rFonts w:ascii="Times New Roman" w:eastAsia="Times New Roman" w:hAnsi="Times New Roman" w:cs="Times New Roman"/>
          <w:spacing w:val="-8"/>
          <w:sz w:val="28"/>
          <w:szCs w:val="28"/>
          <w:lang w:eastAsia="ru-RU"/>
        </w:rPr>
      </w:pPr>
      <w:r w:rsidRPr="00C0491C">
        <w:rPr>
          <w:rFonts w:ascii="Times New Roman" w:eastAsia="Times New Roman" w:hAnsi="Times New Roman" w:cs="Times New Roman"/>
          <w:spacing w:val="-8"/>
          <w:sz w:val="28"/>
          <w:szCs w:val="28"/>
          <w:lang w:eastAsia="ru-RU"/>
        </w:rPr>
        <w:t xml:space="preserve"> архитектуры и ЖКХ </w:t>
      </w:r>
    </w:p>
    <w:p w14:paraId="38F54810" w14:textId="55C36E51" w:rsidR="00613EB7" w:rsidRPr="00C0491C" w:rsidRDefault="00613EB7" w:rsidP="00C0491C">
      <w:pPr>
        <w:spacing w:after="0"/>
        <w:jc w:val="right"/>
        <w:rPr>
          <w:rFonts w:ascii="Times New Roman" w:hAnsi="Times New Roman" w:cs="Times New Roman"/>
          <w:spacing w:val="-8"/>
          <w:sz w:val="28"/>
          <w:szCs w:val="28"/>
        </w:rPr>
      </w:pPr>
      <w:r w:rsidRPr="00C0491C">
        <w:rPr>
          <w:rFonts w:ascii="Times New Roman" w:hAnsi="Times New Roman" w:cs="Times New Roman"/>
          <w:spacing w:val="-8"/>
          <w:sz w:val="28"/>
          <w:szCs w:val="28"/>
        </w:rPr>
        <w:t>от 31.05. 2022 года    № 122-н</w:t>
      </w:r>
    </w:p>
    <w:p w14:paraId="5C3D4865" w14:textId="77777777" w:rsidR="00C0491C" w:rsidRPr="00C0491C" w:rsidRDefault="00C0491C" w:rsidP="00C0491C">
      <w:pPr>
        <w:shd w:val="clear" w:color="auto" w:fill="FFFFFF"/>
        <w:spacing w:after="0" w:line="216" w:lineRule="auto"/>
        <w:jc w:val="center"/>
        <w:rPr>
          <w:rFonts w:ascii="Times New Roman" w:eastAsia="Times New Roman" w:hAnsi="Times New Roman" w:cs="Times New Roman"/>
          <w:spacing w:val="-8"/>
          <w:sz w:val="28"/>
          <w:szCs w:val="28"/>
          <w:lang w:eastAsia="ru-RU"/>
        </w:rPr>
      </w:pPr>
      <w:r w:rsidRPr="00C0491C">
        <w:rPr>
          <w:rFonts w:ascii="Times New Roman" w:eastAsia="Times New Roman" w:hAnsi="Times New Roman" w:cs="Times New Roman"/>
          <w:spacing w:val="-8"/>
          <w:sz w:val="28"/>
          <w:szCs w:val="28"/>
          <w:lang w:eastAsia="ru-RU"/>
        </w:rPr>
        <w:t>Проект межевания территории</w:t>
      </w:r>
    </w:p>
    <w:p w14:paraId="17F3C71E" w14:textId="77777777" w:rsidR="00C0491C" w:rsidRDefault="00C0491C" w:rsidP="00C0491C">
      <w:pPr>
        <w:shd w:val="clear" w:color="auto" w:fill="FFFFFF"/>
        <w:spacing w:after="0" w:line="216" w:lineRule="auto"/>
        <w:jc w:val="center"/>
        <w:rPr>
          <w:rFonts w:ascii="Times New Roman" w:eastAsia="Times New Roman" w:hAnsi="Times New Roman" w:cs="Times New Roman"/>
          <w:color w:val="000000"/>
          <w:sz w:val="28"/>
          <w:szCs w:val="28"/>
          <w:lang w:eastAsia="ru-RU"/>
        </w:rPr>
      </w:pPr>
      <w:r w:rsidRPr="00C0491C">
        <w:rPr>
          <w:rFonts w:ascii="Times New Roman" w:eastAsia="Times New Roman" w:hAnsi="Times New Roman" w:cs="Times New Roman"/>
          <w:spacing w:val="-8"/>
          <w:sz w:val="28"/>
          <w:szCs w:val="28"/>
          <w:lang w:eastAsia="ru-RU"/>
        </w:rPr>
        <w:t xml:space="preserve">для размещения объекта, расположенного на территории Ханты-Мансийского </w:t>
      </w:r>
      <w:proofErr w:type="gramStart"/>
      <w:r w:rsidRPr="00C0491C">
        <w:rPr>
          <w:rFonts w:ascii="Times New Roman" w:eastAsia="Times New Roman" w:hAnsi="Times New Roman" w:cs="Times New Roman"/>
          <w:spacing w:val="-8"/>
          <w:sz w:val="28"/>
          <w:szCs w:val="28"/>
          <w:lang w:eastAsia="ru-RU"/>
        </w:rPr>
        <w:t xml:space="preserve">района </w:t>
      </w:r>
      <w:r>
        <w:rPr>
          <w:rFonts w:ascii="Times New Roman" w:eastAsia="Times New Roman" w:hAnsi="Times New Roman" w:cs="Times New Roman"/>
          <w:spacing w:val="-8"/>
          <w:sz w:val="28"/>
          <w:szCs w:val="28"/>
          <w:lang w:eastAsia="ru-RU"/>
        </w:rPr>
        <w:t xml:space="preserve"> </w:t>
      </w:r>
      <w:r w:rsidRPr="00C0491C">
        <w:rPr>
          <w:rFonts w:ascii="Times New Roman" w:eastAsia="Times New Roman" w:hAnsi="Times New Roman" w:cs="Times New Roman"/>
          <w:color w:val="000000"/>
          <w:sz w:val="28"/>
          <w:szCs w:val="28"/>
          <w:lang w:eastAsia="ru-RU"/>
        </w:rPr>
        <w:t>объекта</w:t>
      </w:r>
      <w:proofErr w:type="gramEnd"/>
      <w:r w:rsidRPr="00C0491C">
        <w:rPr>
          <w:rFonts w:ascii="Times New Roman" w:eastAsia="Times New Roman" w:hAnsi="Times New Roman" w:cs="Times New Roman"/>
          <w:color w:val="000000"/>
          <w:sz w:val="28"/>
          <w:szCs w:val="28"/>
          <w:lang w:eastAsia="ru-RU"/>
        </w:rPr>
        <w:t xml:space="preserve"> </w:t>
      </w:r>
      <w:r w:rsidRPr="00C0491C">
        <w:rPr>
          <w:rFonts w:ascii="Times New Roman" w:eastAsia="Times New Roman" w:hAnsi="Times New Roman" w:cs="Times New Roman"/>
          <w:sz w:val="28"/>
          <w:szCs w:val="28"/>
          <w:lang w:eastAsia="ru-RU"/>
        </w:rPr>
        <w:t>«Кусты скважин №№ 94.2, 108.1. Дополнительные скважины куста № 25А. Обустройство объектов эксплуатации Южной части Приобского месторождения</w:t>
      </w:r>
      <w:r w:rsidRPr="00C0491C">
        <w:rPr>
          <w:rFonts w:ascii="Times New Roman" w:eastAsia="Times New Roman" w:hAnsi="Times New Roman" w:cs="Times New Roman"/>
          <w:color w:val="000000"/>
          <w:sz w:val="28"/>
          <w:szCs w:val="28"/>
          <w:lang w:eastAsia="ru-RU"/>
        </w:rPr>
        <w:t>»</w:t>
      </w:r>
    </w:p>
    <w:p w14:paraId="2306C01A" w14:textId="0DD3F893" w:rsidR="00C0491C" w:rsidRPr="00C0491C" w:rsidRDefault="00C0491C" w:rsidP="00C0491C">
      <w:pPr>
        <w:shd w:val="clear" w:color="auto" w:fill="FFFFFF"/>
        <w:spacing w:after="0" w:line="216" w:lineRule="auto"/>
        <w:jc w:val="center"/>
        <w:rPr>
          <w:rFonts w:ascii="Times New Roman" w:eastAsia="Times New Roman" w:hAnsi="Times New Roman" w:cs="Times New Roman"/>
          <w:spacing w:val="-8"/>
          <w:sz w:val="28"/>
          <w:szCs w:val="28"/>
          <w:lang w:eastAsia="ru-RU"/>
        </w:rPr>
      </w:pPr>
      <w:r w:rsidRPr="00C0491C">
        <w:rPr>
          <w:rFonts w:ascii="Times New Roman" w:eastAsia="Times New Roman" w:hAnsi="Times New Roman" w:cs="Times New Roman"/>
          <w:spacing w:val="-8"/>
          <w:sz w:val="28"/>
          <w:szCs w:val="28"/>
          <w:lang w:eastAsia="ru-RU"/>
        </w:rPr>
        <w:t>Основная часть</w:t>
      </w:r>
    </w:p>
    <w:p w14:paraId="456C065F" w14:textId="77777777" w:rsidR="00C0491C" w:rsidRDefault="00C0491C" w:rsidP="00613EB7">
      <w:pPr>
        <w:spacing w:after="0"/>
        <w:ind w:left="6096"/>
        <w:jc w:val="right"/>
        <w:rPr>
          <w:rFonts w:ascii="Times New Roman" w:hAnsi="Times New Roman" w:cs="Times New Roman"/>
          <w:spacing w:val="-8"/>
          <w:sz w:val="24"/>
          <w:szCs w:val="24"/>
        </w:rPr>
      </w:pPr>
    </w:p>
    <w:bookmarkEnd w:id="0"/>
    <w:bookmarkEnd w:id="1"/>
    <w:bookmarkEnd w:id="2"/>
    <w:bookmarkEnd w:id="3"/>
    <w:p w14:paraId="6995BE14" w14:textId="77777777" w:rsidR="009F0019" w:rsidRPr="009F0019" w:rsidRDefault="009F0019" w:rsidP="009F0019">
      <w:pPr>
        <w:pStyle w:val="048"/>
        <w:spacing w:line="240" w:lineRule="auto"/>
        <w:ind w:left="0" w:right="0" w:firstLine="709"/>
        <w:contextualSpacing/>
        <w:rPr>
          <w:rFonts w:ascii="Times New Roman" w:hAnsi="Times New Roman"/>
          <w:color w:val="000000"/>
          <w:sz w:val="28"/>
          <w:szCs w:val="28"/>
        </w:rPr>
      </w:pPr>
      <w:r w:rsidRPr="009F0019">
        <w:rPr>
          <w:rFonts w:ascii="Times New Roman" w:hAnsi="Times New Roman"/>
          <w:color w:val="000000"/>
          <w:sz w:val="28"/>
          <w:szCs w:val="28"/>
        </w:rPr>
        <w:t>Проект межевания территории выполнен по результатам анализа ранее созданных и ранее сформированных земельных участков в границах межевания согласно разработанному проекту планировки территории.</w:t>
      </w:r>
    </w:p>
    <w:p w14:paraId="30A9ECE5" w14:textId="77777777" w:rsidR="009F0019" w:rsidRPr="009F0019" w:rsidRDefault="009F0019" w:rsidP="009F0019">
      <w:pPr>
        <w:pStyle w:val="048"/>
        <w:spacing w:line="240" w:lineRule="auto"/>
        <w:ind w:left="0" w:right="0" w:firstLine="709"/>
        <w:contextualSpacing/>
        <w:rPr>
          <w:rFonts w:ascii="Times New Roman" w:hAnsi="Times New Roman"/>
          <w:color w:val="000000"/>
          <w:sz w:val="28"/>
          <w:szCs w:val="28"/>
        </w:rPr>
      </w:pPr>
      <w:r w:rsidRPr="009F0019">
        <w:rPr>
          <w:rFonts w:ascii="Times New Roman" w:hAnsi="Times New Roman"/>
          <w:color w:val="000000"/>
          <w:sz w:val="28"/>
          <w:szCs w:val="28"/>
        </w:rPr>
        <w:t xml:space="preserve">В соответствии со ст.43 Градостроительного кодекса РФ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w:t>
      </w:r>
    </w:p>
    <w:p w14:paraId="01F1C8B0" w14:textId="77777777" w:rsidR="009F0019" w:rsidRPr="009F0019" w:rsidRDefault="009F0019" w:rsidP="009F0019">
      <w:pPr>
        <w:pStyle w:val="048"/>
        <w:spacing w:line="240" w:lineRule="auto"/>
        <w:ind w:left="0" w:right="0" w:firstLine="709"/>
        <w:contextualSpacing/>
        <w:rPr>
          <w:rFonts w:ascii="Times New Roman" w:hAnsi="Times New Roman"/>
          <w:color w:val="000000"/>
          <w:sz w:val="28"/>
          <w:szCs w:val="28"/>
        </w:rPr>
      </w:pPr>
      <w:r w:rsidRPr="009F0019">
        <w:rPr>
          <w:rFonts w:ascii="Times New Roman" w:hAnsi="Times New Roman"/>
          <w:color w:val="000000"/>
          <w:sz w:val="28"/>
          <w:szCs w:val="28"/>
        </w:rPr>
        <w:t>Подготовка проекта межевания территории осуществляется для:</w:t>
      </w:r>
    </w:p>
    <w:p w14:paraId="33ACC3F5" w14:textId="77777777" w:rsidR="009F0019" w:rsidRPr="009F0019" w:rsidRDefault="009F0019" w:rsidP="009F0019">
      <w:pPr>
        <w:pStyle w:val="048"/>
        <w:spacing w:line="240" w:lineRule="auto"/>
        <w:ind w:left="0" w:right="0" w:firstLine="709"/>
        <w:contextualSpacing/>
        <w:rPr>
          <w:rFonts w:ascii="Times New Roman" w:hAnsi="Times New Roman"/>
          <w:color w:val="000000"/>
          <w:sz w:val="28"/>
          <w:szCs w:val="28"/>
        </w:rPr>
      </w:pPr>
      <w:r w:rsidRPr="009F0019">
        <w:rPr>
          <w:rFonts w:ascii="Times New Roman" w:hAnsi="Times New Roman"/>
          <w:color w:val="000000"/>
          <w:sz w:val="28"/>
          <w:szCs w:val="28"/>
        </w:rPr>
        <w:t>1) определения местоположения границ образуемых и изменяемых земельных участков;</w:t>
      </w:r>
    </w:p>
    <w:p w14:paraId="05E65471" w14:textId="77777777" w:rsidR="009F0019" w:rsidRPr="009F0019" w:rsidRDefault="009F0019" w:rsidP="009F0019">
      <w:pPr>
        <w:pStyle w:val="048"/>
        <w:spacing w:line="240" w:lineRule="auto"/>
        <w:ind w:left="0" w:right="0" w:firstLine="709"/>
        <w:contextualSpacing/>
        <w:rPr>
          <w:rFonts w:ascii="Times New Roman" w:hAnsi="Times New Roman"/>
          <w:color w:val="000000"/>
          <w:sz w:val="28"/>
          <w:szCs w:val="28"/>
        </w:rPr>
      </w:pPr>
      <w:r w:rsidRPr="009F0019">
        <w:rPr>
          <w:rFonts w:ascii="Times New Roman" w:hAnsi="Times New Roman"/>
          <w:color w:val="000000"/>
          <w:sz w:val="28"/>
          <w:szCs w:val="28"/>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704233A3" w14:textId="77777777" w:rsidR="009F0019" w:rsidRPr="009F0019" w:rsidRDefault="009F0019" w:rsidP="009F0019">
      <w:pPr>
        <w:pStyle w:val="048"/>
        <w:spacing w:line="240" w:lineRule="auto"/>
        <w:ind w:left="0" w:right="0" w:firstLine="709"/>
        <w:contextualSpacing/>
        <w:rPr>
          <w:rFonts w:ascii="Times New Roman" w:hAnsi="Times New Roman"/>
          <w:color w:val="000000"/>
          <w:sz w:val="28"/>
          <w:szCs w:val="28"/>
        </w:rPr>
      </w:pPr>
      <w:r w:rsidRPr="009F0019">
        <w:rPr>
          <w:rFonts w:ascii="Times New Roman" w:hAnsi="Times New Roman"/>
          <w:color w:val="000000"/>
          <w:sz w:val="28"/>
          <w:szCs w:val="28"/>
        </w:rPr>
        <w:t xml:space="preserve">Проект планировки территории является основанием для разработки проекта межевания территории. </w:t>
      </w:r>
    </w:p>
    <w:p w14:paraId="36C3E415" w14:textId="77777777" w:rsidR="009F0019" w:rsidRPr="009F0019" w:rsidRDefault="009F0019" w:rsidP="009F0019">
      <w:pPr>
        <w:pStyle w:val="048"/>
        <w:spacing w:line="240" w:lineRule="auto"/>
        <w:ind w:left="0" w:right="0" w:firstLine="709"/>
        <w:contextualSpacing/>
        <w:rPr>
          <w:rFonts w:ascii="Times New Roman" w:hAnsi="Times New Roman"/>
          <w:color w:val="000000"/>
          <w:sz w:val="28"/>
          <w:szCs w:val="28"/>
        </w:rPr>
      </w:pPr>
      <w:r w:rsidRPr="009F0019">
        <w:rPr>
          <w:rFonts w:ascii="Times New Roman" w:hAnsi="Times New Roman"/>
          <w:color w:val="000000"/>
          <w:sz w:val="28"/>
          <w:szCs w:val="28"/>
        </w:rPr>
        <w:t>Задачи проекта:</w:t>
      </w:r>
    </w:p>
    <w:p w14:paraId="1411DAD0" w14:textId="77777777" w:rsidR="00DF236F" w:rsidRDefault="009F0019" w:rsidP="009F0019">
      <w:pPr>
        <w:pStyle w:val="048"/>
        <w:spacing w:line="240" w:lineRule="auto"/>
        <w:ind w:left="0" w:right="0" w:firstLine="709"/>
        <w:contextualSpacing/>
        <w:rPr>
          <w:rFonts w:ascii="Times New Roman" w:hAnsi="Times New Roman"/>
          <w:color w:val="000000"/>
          <w:sz w:val="28"/>
          <w:szCs w:val="28"/>
        </w:rPr>
      </w:pPr>
      <w:r w:rsidRPr="009F0019">
        <w:rPr>
          <w:rFonts w:ascii="Times New Roman" w:hAnsi="Times New Roman"/>
          <w:color w:val="000000"/>
          <w:sz w:val="28"/>
          <w:szCs w:val="28"/>
        </w:rPr>
        <w:t xml:space="preserve">- реализация проектных решений по проекту </w:t>
      </w:r>
      <w:r w:rsidR="0073543C" w:rsidRPr="0073543C">
        <w:rPr>
          <w:rFonts w:ascii="Times New Roman" w:hAnsi="Times New Roman"/>
          <w:sz w:val="28"/>
          <w:szCs w:val="28"/>
        </w:rPr>
        <w:t>«Кусты скважин №№ 94.2, 108.1. Дополнительные скважины куста № 25А. Обустройство объектов эксплуатации Южной части Приобского месторождения</w:t>
      </w:r>
      <w:r w:rsidR="00CA4D65">
        <w:rPr>
          <w:rFonts w:ascii="Times New Roman" w:hAnsi="Times New Roman"/>
          <w:sz w:val="28"/>
          <w:szCs w:val="28"/>
        </w:rPr>
        <w:t>»</w:t>
      </w:r>
      <w:r w:rsidR="00DF236F">
        <w:rPr>
          <w:rFonts w:ascii="Times New Roman" w:hAnsi="Times New Roman"/>
          <w:color w:val="000000"/>
          <w:sz w:val="28"/>
          <w:szCs w:val="28"/>
        </w:rPr>
        <w:t>;</w:t>
      </w:r>
    </w:p>
    <w:p w14:paraId="0C042798" w14:textId="77777777" w:rsidR="009F0019" w:rsidRPr="009F0019" w:rsidRDefault="009F0019" w:rsidP="009F0019">
      <w:pPr>
        <w:pStyle w:val="048"/>
        <w:spacing w:line="240" w:lineRule="auto"/>
        <w:ind w:left="0" w:right="0" w:firstLine="709"/>
        <w:contextualSpacing/>
        <w:rPr>
          <w:rFonts w:ascii="Times New Roman" w:hAnsi="Times New Roman"/>
          <w:color w:val="000000"/>
          <w:sz w:val="28"/>
          <w:szCs w:val="28"/>
        </w:rPr>
      </w:pPr>
      <w:r w:rsidRPr="009F0019">
        <w:rPr>
          <w:rFonts w:ascii="Times New Roman" w:hAnsi="Times New Roman"/>
          <w:color w:val="000000"/>
          <w:sz w:val="28"/>
          <w:szCs w:val="28"/>
        </w:rPr>
        <w:t xml:space="preserve">- выделение элементов планировочной структуры, установление границ территорий общего пользования, границ зон планируемого размещения объектов капитального строительства, определение характеристик и очередности планируемого развития территории в границах </w:t>
      </w:r>
      <w:r w:rsidR="00DF236F">
        <w:rPr>
          <w:rFonts w:ascii="Times New Roman" w:hAnsi="Times New Roman"/>
          <w:color w:val="000000"/>
          <w:sz w:val="28"/>
          <w:szCs w:val="28"/>
        </w:rPr>
        <w:t>Ханты-Мансийского</w:t>
      </w:r>
      <w:r w:rsidRPr="009F0019">
        <w:rPr>
          <w:rFonts w:ascii="Times New Roman" w:hAnsi="Times New Roman"/>
          <w:color w:val="000000"/>
          <w:sz w:val="28"/>
          <w:szCs w:val="28"/>
        </w:rPr>
        <w:t xml:space="preserve"> района ХМАО.</w:t>
      </w:r>
    </w:p>
    <w:p w14:paraId="166FB761" w14:textId="77777777" w:rsidR="009F0019" w:rsidRPr="009F0019" w:rsidRDefault="009F0019" w:rsidP="00DF236F">
      <w:pPr>
        <w:spacing w:after="120"/>
        <w:ind w:firstLine="709"/>
        <w:contextualSpacing/>
        <w:jc w:val="both"/>
        <w:rPr>
          <w:rFonts w:ascii="Times New Roman" w:hAnsi="Times New Roman" w:cs="Times New Roman"/>
          <w:sz w:val="28"/>
          <w:szCs w:val="28"/>
          <w:highlight w:val="yellow"/>
        </w:rPr>
      </w:pPr>
    </w:p>
    <w:p w14:paraId="56DAD0D0" w14:textId="77777777" w:rsidR="009F0019" w:rsidRPr="009F0019" w:rsidRDefault="009F0019" w:rsidP="0011539E">
      <w:pPr>
        <w:pStyle w:val="2"/>
        <w:spacing w:before="0"/>
        <w:ind w:left="0" w:firstLine="0"/>
        <w:rPr>
          <w:rFonts w:ascii="Times New Roman" w:eastAsia="Times New Roman" w:hAnsi="Times New Roman" w:cs="Times New Roman"/>
          <w:b/>
          <w:iCs w:val="0"/>
          <w:smallCaps w:val="0"/>
          <w:sz w:val="28"/>
          <w:lang w:eastAsia="ru-RU"/>
        </w:rPr>
      </w:pPr>
      <w:r w:rsidRPr="009F0019">
        <w:rPr>
          <w:rFonts w:ascii="Times New Roman" w:eastAsia="Times New Roman" w:hAnsi="Times New Roman" w:cs="Times New Roman"/>
          <w:b/>
          <w:iCs w:val="0"/>
          <w:smallCaps w:val="0"/>
          <w:sz w:val="28"/>
          <w:lang w:eastAsia="ru-RU"/>
        </w:rPr>
        <w:t>Перечень и сведения о площади образуемых земельных участков, в том числе возможные способы их образования</w:t>
      </w:r>
    </w:p>
    <w:p w14:paraId="2389ADD5" w14:textId="77777777" w:rsidR="00DF236F" w:rsidRPr="00DF236F" w:rsidRDefault="00DF236F" w:rsidP="00DF236F">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DF236F">
        <w:rPr>
          <w:rFonts w:ascii="Times New Roman" w:eastAsia="Times New Roman" w:hAnsi="Times New Roman" w:cs="Times New Roman"/>
          <w:color w:val="000000"/>
          <w:sz w:val="28"/>
          <w:szCs w:val="28"/>
          <w:lang w:eastAsia="ru-RU"/>
        </w:rPr>
        <w:t xml:space="preserve">Проектом межевания территории определены площади и границы земельных участков под строительство объекта </w:t>
      </w:r>
      <w:r w:rsidR="0073543C" w:rsidRPr="0073543C">
        <w:rPr>
          <w:rFonts w:ascii="Times New Roman" w:eastAsia="Times New Roman" w:hAnsi="Times New Roman" w:cs="Times New Roman"/>
          <w:sz w:val="28"/>
          <w:szCs w:val="28"/>
          <w:lang w:eastAsia="ru-RU"/>
        </w:rPr>
        <w:t>«Кусты скважин №№ 94.2, 108.1. Дополнительные скважины куста № 25А. Обустройство объектов эксплуатации Южной части Приобского месторождения</w:t>
      </w:r>
      <w:r w:rsidRPr="00DF236F">
        <w:rPr>
          <w:rFonts w:ascii="Times New Roman" w:eastAsia="Times New Roman" w:hAnsi="Times New Roman" w:cs="Times New Roman"/>
          <w:color w:val="000000"/>
          <w:sz w:val="28"/>
          <w:szCs w:val="28"/>
          <w:lang w:eastAsia="ru-RU"/>
        </w:rPr>
        <w:t>». Строительство осуществляется на отведенной и вновь отводимой территории в Ханты-Мансийском районе Ханты-Мансийского автономного округа.</w:t>
      </w:r>
    </w:p>
    <w:p w14:paraId="73DE77ED" w14:textId="77777777" w:rsidR="00DF236F" w:rsidRPr="00DF236F" w:rsidRDefault="00DF236F" w:rsidP="00DF236F">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DF236F">
        <w:rPr>
          <w:rFonts w:ascii="Times New Roman" w:eastAsia="Times New Roman" w:hAnsi="Times New Roman" w:cs="Times New Roman"/>
          <w:color w:val="000000"/>
          <w:sz w:val="28"/>
          <w:szCs w:val="28"/>
          <w:lang w:eastAsia="ru-RU"/>
        </w:rPr>
        <w:t>Границы и координаты земельных участков в графических материалах Проекта определены в местной системе координат Ханты-Мансийского автономного округа - Югры – МСК-86.</w:t>
      </w:r>
    </w:p>
    <w:p w14:paraId="38ABBE1A" w14:textId="77777777" w:rsidR="0073543C" w:rsidRPr="0073543C" w:rsidRDefault="0073543C" w:rsidP="0073543C">
      <w:pPr>
        <w:tabs>
          <w:tab w:val="left" w:pos="851"/>
        </w:tabs>
        <w:suppressAutoHyphens/>
        <w:spacing w:after="0" w:line="240" w:lineRule="auto"/>
        <w:ind w:firstLine="709"/>
        <w:contextualSpacing/>
        <w:jc w:val="both"/>
        <w:rPr>
          <w:rFonts w:ascii="Times New Roman" w:eastAsia="Times New Roman" w:hAnsi="Times New Roman" w:cs="Times New Roman"/>
          <w:sz w:val="28"/>
          <w:szCs w:val="28"/>
          <w:lang w:eastAsia="ru-RU"/>
        </w:rPr>
      </w:pPr>
      <w:bookmarkStart w:id="4" w:name="_Hlk43205928"/>
      <w:r w:rsidRPr="0073543C">
        <w:rPr>
          <w:rFonts w:ascii="Times New Roman" w:eastAsia="Times New Roman" w:hAnsi="Times New Roman" w:cs="Times New Roman"/>
          <w:sz w:val="28"/>
          <w:szCs w:val="28"/>
          <w:lang w:eastAsia="ru-RU"/>
        </w:rPr>
        <w:t xml:space="preserve">Земельные участки образуются из </w:t>
      </w:r>
      <w:bookmarkEnd w:id="4"/>
      <w:r w:rsidRPr="0073543C">
        <w:rPr>
          <w:rFonts w:ascii="Times New Roman" w:eastAsia="Times New Roman" w:hAnsi="Times New Roman" w:cs="Times New Roman"/>
          <w:sz w:val="28"/>
          <w:szCs w:val="28"/>
          <w:lang w:eastAsia="ru-RU"/>
        </w:rPr>
        <w:t>земель кадастрового квартала 86:02:1214001, находящихся в ведении Администрации Ханты-Мансийского района.</w:t>
      </w:r>
    </w:p>
    <w:p w14:paraId="2FA8C0CA" w14:textId="77777777" w:rsidR="00DF236F" w:rsidRPr="00DF236F" w:rsidRDefault="00DF236F" w:rsidP="00DF236F">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DF236F">
        <w:rPr>
          <w:rFonts w:ascii="Times New Roman" w:eastAsia="Times New Roman" w:hAnsi="Times New Roman" w:cs="Times New Roman"/>
          <w:color w:val="000000"/>
          <w:sz w:val="28"/>
          <w:szCs w:val="28"/>
          <w:lang w:eastAsia="ru-RU"/>
        </w:rPr>
        <w:t>Координаты образуемых земельных участков, необходимых для размещения проектируемого объекта на территории Ханты-Мансийского автономного округа – Югры, в графических материалах определены в                  МСК-86.</w:t>
      </w:r>
    </w:p>
    <w:p w14:paraId="77F8DAF3" w14:textId="77777777" w:rsidR="00DF236F" w:rsidRPr="00DF236F" w:rsidRDefault="00DF236F" w:rsidP="00DF236F">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DF236F">
        <w:rPr>
          <w:rFonts w:ascii="Times New Roman" w:eastAsia="Times New Roman" w:hAnsi="Times New Roman" w:cs="Times New Roman"/>
          <w:color w:val="000000"/>
          <w:sz w:val="28"/>
          <w:szCs w:val="28"/>
          <w:lang w:eastAsia="ru-RU"/>
        </w:rPr>
        <w:t>Границы территорий объектов культурного наследия, особо охраняемых природных территорий, границы зон действия публичных сервитутов в районе работ отсутствуют и их отображение на чертеже межевания не требуется.</w:t>
      </w:r>
    </w:p>
    <w:p w14:paraId="20F486C1" w14:textId="77777777" w:rsidR="00DF236F" w:rsidRDefault="00DF236F" w:rsidP="00DF236F">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DF236F">
        <w:rPr>
          <w:rFonts w:ascii="Times New Roman" w:eastAsia="Times New Roman" w:hAnsi="Times New Roman" w:cs="Times New Roman"/>
          <w:color w:val="000000"/>
          <w:sz w:val="28"/>
          <w:szCs w:val="28"/>
          <w:lang w:eastAsia="ru-RU"/>
        </w:rPr>
        <w:t>Расчет полосы отвода земельных участков для выполнения работ по строительству проектируемого объекта произведен с учетом действующих норм отвода земель.</w:t>
      </w:r>
    </w:p>
    <w:p w14:paraId="5FE251EF" w14:textId="77777777" w:rsidR="0073543C" w:rsidRPr="00DF236F" w:rsidRDefault="0073543C" w:rsidP="00DF236F">
      <w:pPr>
        <w:spacing w:after="0" w:line="24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Проектируемые кустовые площадки расположены на ранее отведенных земельных участках с кадастровыми номерами </w:t>
      </w:r>
      <w:r w:rsidRPr="0073543C">
        <w:rPr>
          <w:rFonts w:ascii="Times New Roman" w:eastAsia="Times New Roman" w:hAnsi="Times New Roman" w:cs="Times New Roman"/>
          <w:color w:val="000000"/>
          <w:sz w:val="28"/>
          <w:szCs w:val="28"/>
          <w:lang w:eastAsia="ru-RU"/>
        </w:rPr>
        <w:t>86:02:1001003:944</w:t>
      </w:r>
      <w:r>
        <w:rPr>
          <w:rFonts w:ascii="Times New Roman" w:eastAsia="Times New Roman" w:hAnsi="Times New Roman" w:cs="Times New Roman"/>
          <w:color w:val="000000"/>
          <w:sz w:val="28"/>
          <w:szCs w:val="28"/>
          <w:lang w:eastAsia="ru-RU"/>
        </w:rPr>
        <w:t xml:space="preserve">, 86:02:1001003:942, </w:t>
      </w:r>
      <w:r w:rsidRPr="0073543C">
        <w:rPr>
          <w:rFonts w:ascii="Times New Roman" w:eastAsia="Times New Roman" w:hAnsi="Times New Roman" w:cs="Times New Roman"/>
          <w:color w:val="000000"/>
          <w:sz w:val="28"/>
          <w:szCs w:val="28"/>
          <w:lang w:eastAsia="ru-RU"/>
        </w:rPr>
        <w:t>86:02:1001003:6275</w:t>
      </w:r>
      <w:r>
        <w:rPr>
          <w:rFonts w:ascii="Times New Roman" w:eastAsia="Times New Roman" w:hAnsi="Times New Roman" w:cs="Times New Roman"/>
          <w:color w:val="000000"/>
          <w:sz w:val="28"/>
          <w:szCs w:val="28"/>
          <w:lang w:eastAsia="ru-RU"/>
        </w:rPr>
        <w:t xml:space="preserve">, </w:t>
      </w:r>
      <w:r w:rsidRPr="0073543C">
        <w:rPr>
          <w:rFonts w:ascii="Times New Roman" w:eastAsia="Times New Roman" w:hAnsi="Times New Roman" w:cs="Times New Roman"/>
          <w:color w:val="000000"/>
          <w:sz w:val="28"/>
          <w:szCs w:val="28"/>
          <w:lang w:eastAsia="ru-RU"/>
        </w:rPr>
        <w:t>86:02:1214001:1981</w:t>
      </w:r>
      <w:r>
        <w:rPr>
          <w:rFonts w:ascii="Times New Roman" w:eastAsia="Times New Roman" w:hAnsi="Times New Roman" w:cs="Times New Roman"/>
          <w:color w:val="000000"/>
          <w:sz w:val="28"/>
          <w:szCs w:val="28"/>
          <w:lang w:eastAsia="ru-RU"/>
        </w:rPr>
        <w:t xml:space="preserve">, </w:t>
      </w:r>
      <w:r w:rsidRPr="0073543C">
        <w:rPr>
          <w:rFonts w:ascii="Times New Roman" w:eastAsia="Times New Roman" w:hAnsi="Times New Roman" w:cs="Times New Roman"/>
          <w:color w:val="000000"/>
          <w:sz w:val="28"/>
          <w:szCs w:val="28"/>
          <w:lang w:eastAsia="ru-RU"/>
        </w:rPr>
        <w:t>86:02:1214001:2058</w:t>
      </w:r>
      <w:r>
        <w:rPr>
          <w:rFonts w:ascii="Times New Roman" w:eastAsia="Times New Roman" w:hAnsi="Times New Roman" w:cs="Times New Roman"/>
          <w:color w:val="000000"/>
          <w:sz w:val="28"/>
          <w:szCs w:val="28"/>
          <w:lang w:eastAsia="ru-RU"/>
        </w:rPr>
        <w:t xml:space="preserve">, </w:t>
      </w:r>
      <w:r w:rsidRPr="0073543C">
        <w:rPr>
          <w:rFonts w:ascii="Times New Roman" w:eastAsia="Times New Roman" w:hAnsi="Times New Roman" w:cs="Times New Roman"/>
          <w:color w:val="000000"/>
          <w:sz w:val="28"/>
          <w:szCs w:val="28"/>
          <w:lang w:eastAsia="ru-RU"/>
        </w:rPr>
        <w:t>86:02:1214001:1977</w:t>
      </w:r>
      <w:r>
        <w:rPr>
          <w:rFonts w:ascii="Times New Roman" w:eastAsia="Times New Roman" w:hAnsi="Times New Roman" w:cs="Times New Roman"/>
          <w:color w:val="000000"/>
          <w:sz w:val="28"/>
          <w:szCs w:val="28"/>
          <w:lang w:eastAsia="ru-RU"/>
        </w:rPr>
        <w:t xml:space="preserve">, </w:t>
      </w:r>
      <w:r w:rsidRPr="0073543C">
        <w:rPr>
          <w:rFonts w:ascii="Times New Roman" w:eastAsia="Times New Roman" w:hAnsi="Times New Roman" w:cs="Times New Roman"/>
          <w:color w:val="000000"/>
          <w:sz w:val="28"/>
          <w:szCs w:val="28"/>
          <w:lang w:eastAsia="ru-RU"/>
        </w:rPr>
        <w:t>86:02:1214001:1982</w:t>
      </w:r>
      <w:r>
        <w:rPr>
          <w:rFonts w:ascii="Times New Roman" w:eastAsia="Times New Roman" w:hAnsi="Times New Roman" w:cs="Times New Roman"/>
          <w:color w:val="000000"/>
          <w:sz w:val="28"/>
          <w:szCs w:val="28"/>
          <w:lang w:eastAsia="ru-RU"/>
        </w:rPr>
        <w:t xml:space="preserve">, </w:t>
      </w:r>
      <w:r w:rsidRPr="0073543C">
        <w:rPr>
          <w:rFonts w:ascii="Times New Roman" w:eastAsia="Times New Roman" w:hAnsi="Times New Roman" w:cs="Times New Roman"/>
          <w:color w:val="000000"/>
          <w:sz w:val="28"/>
          <w:szCs w:val="28"/>
          <w:lang w:eastAsia="ru-RU"/>
        </w:rPr>
        <w:t>86:02:1214001:1320</w:t>
      </w:r>
      <w:r>
        <w:rPr>
          <w:rFonts w:ascii="Times New Roman" w:eastAsia="Times New Roman" w:hAnsi="Times New Roman" w:cs="Times New Roman"/>
          <w:color w:val="000000"/>
          <w:sz w:val="28"/>
          <w:szCs w:val="28"/>
          <w:lang w:eastAsia="ru-RU"/>
        </w:rPr>
        <w:t xml:space="preserve">, </w:t>
      </w:r>
      <w:r w:rsidRPr="0073543C">
        <w:rPr>
          <w:rFonts w:ascii="Times New Roman" w:eastAsia="Times New Roman" w:hAnsi="Times New Roman" w:cs="Times New Roman"/>
          <w:color w:val="000000"/>
          <w:sz w:val="28"/>
          <w:szCs w:val="28"/>
          <w:lang w:eastAsia="ru-RU"/>
        </w:rPr>
        <w:t>86:02:1214001:1976</w:t>
      </w:r>
      <w:r>
        <w:rPr>
          <w:rFonts w:ascii="Times New Roman" w:eastAsia="Times New Roman" w:hAnsi="Times New Roman" w:cs="Times New Roman"/>
          <w:color w:val="000000"/>
          <w:sz w:val="28"/>
          <w:szCs w:val="28"/>
          <w:lang w:eastAsia="ru-RU"/>
        </w:rPr>
        <w:t xml:space="preserve">, </w:t>
      </w:r>
      <w:r w:rsidRPr="0073543C">
        <w:rPr>
          <w:rFonts w:ascii="Times New Roman" w:eastAsia="Times New Roman" w:hAnsi="Times New Roman" w:cs="Times New Roman"/>
          <w:color w:val="000000"/>
          <w:sz w:val="28"/>
          <w:szCs w:val="28"/>
          <w:lang w:eastAsia="ru-RU"/>
        </w:rPr>
        <w:t>86:02:1214001:4712</w:t>
      </w:r>
      <w:r>
        <w:rPr>
          <w:rFonts w:ascii="Times New Roman" w:eastAsia="Times New Roman" w:hAnsi="Times New Roman" w:cs="Times New Roman"/>
          <w:color w:val="000000"/>
          <w:sz w:val="28"/>
          <w:szCs w:val="28"/>
          <w:lang w:eastAsia="ru-RU"/>
        </w:rPr>
        <w:t xml:space="preserve">, </w:t>
      </w:r>
      <w:r w:rsidR="00BE2EAE" w:rsidRPr="00BE2EAE">
        <w:rPr>
          <w:rFonts w:ascii="Times New Roman" w:eastAsia="Times New Roman" w:hAnsi="Times New Roman" w:cs="Times New Roman"/>
          <w:color w:val="000000"/>
          <w:sz w:val="28"/>
          <w:szCs w:val="28"/>
          <w:lang w:eastAsia="ru-RU"/>
        </w:rPr>
        <w:t>86:02:1214001:4580</w:t>
      </w:r>
      <w:r w:rsidR="00BE2EAE">
        <w:rPr>
          <w:rFonts w:ascii="Times New Roman" w:eastAsia="Times New Roman" w:hAnsi="Times New Roman" w:cs="Times New Roman"/>
          <w:color w:val="000000"/>
          <w:sz w:val="28"/>
          <w:szCs w:val="28"/>
          <w:lang w:eastAsia="ru-RU"/>
        </w:rPr>
        <w:t xml:space="preserve">, </w:t>
      </w:r>
      <w:r w:rsidR="00BE2EAE" w:rsidRPr="00BE2EAE">
        <w:rPr>
          <w:rFonts w:ascii="Times New Roman" w:eastAsia="Times New Roman" w:hAnsi="Times New Roman" w:cs="Times New Roman"/>
          <w:color w:val="000000"/>
          <w:sz w:val="28"/>
          <w:szCs w:val="28"/>
          <w:lang w:eastAsia="ru-RU"/>
        </w:rPr>
        <w:t>86:02:1001003:6241</w:t>
      </w:r>
      <w:r w:rsidR="00BE2EAE">
        <w:rPr>
          <w:rFonts w:ascii="Times New Roman" w:eastAsia="Times New Roman" w:hAnsi="Times New Roman" w:cs="Times New Roman"/>
          <w:color w:val="000000"/>
          <w:sz w:val="28"/>
          <w:szCs w:val="28"/>
          <w:lang w:eastAsia="ru-RU"/>
        </w:rPr>
        <w:t xml:space="preserve">, </w:t>
      </w:r>
      <w:r w:rsidR="00BE2EAE" w:rsidRPr="00BE2EAE">
        <w:rPr>
          <w:rFonts w:ascii="Times New Roman" w:eastAsia="Times New Roman" w:hAnsi="Times New Roman" w:cs="Times New Roman"/>
          <w:color w:val="000000"/>
          <w:sz w:val="28"/>
          <w:szCs w:val="28"/>
          <w:lang w:eastAsia="ru-RU"/>
        </w:rPr>
        <w:t>86:02:0000000:7851</w:t>
      </w:r>
      <w:r w:rsidR="00BE2EAE">
        <w:rPr>
          <w:rFonts w:ascii="Times New Roman" w:eastAsia="Times New Roman" w:hAnsi="Times New Roman" w:cs="Times New Roman"/>
          <w:color w:val="000000"/>
          <w:sz w:val="28"/>
          <w:szCs w:val="28"/>
          <w:lang w:eastAsia="ru-RU"/>
        </w:rPr>
        <w:t xml:space="preserve">, </w:t>
      </w:r>
      <w:r w:rsidR="00BE2EAE" w:rsidRPr="00BE2EAE">
        <w:rPr>
          <w:rFonts w:ascii="Times New Roman" w:eastAsia="Times New Roman" w:hAnsi="Times New Roman" w:cs="Times New Roman"/>
          <w:color w:val="000000"/>
          <w:sz w:val="28"/>
          <w:szCs w:val="28"/>
          <w:lang w:eastAsia="ru-RU"/>
        </w:rPr>
        <w:t>86:02:0000000:2504</w:t>
      </w:r>
      <w:r w:rsidR="00BE2EAE">
        <w:rPr>
          <w:rFonts w:ascii="Times New Roman" w:eastAsia="Times New Roman" w:hAnsi="Times New Roman" w:cs="Times New Roman"/>
          <w:color w:val="000000"/>
          <w:sz w:val="28"/>
          <w:szCs w:val="28"/>
          <w:lang w:eastAsia="ru-RU"/>
        </w:rPr>
        <w:t xml:space="preserve"> арендуемых ООО «Газпромнефть-Хантос».</w:t>
      </w:r>
    </w:p>
    <w:p w14:paraId="086E2408" w14:textId="77777777" w:rsidR="009F0019" w:rsidRDefault="009F0019" w:rsidP="009F0019">
      <w:pPr>
        <w:pStyle w:val="048"/>
        <w:spacing w:line="240" w:lineRule="auto"/>
        <w:ind w:left="0" w:right="0" w:firstLine="709"/>
        <w:contextualSpacing/>
        <w:rPr>
          <w:rFonts w:ascii="Times New Roman" w:hAnsi="Times New Roman"/>
          <w:color w:val="000000"/>
          <w:sz w:val="28"/>
          <w:szCs w:val="28"/>
        </w:rPr>
      </w:pPr>
      <w:r w:rsidRPr="009F0019">
        <w:rPr>
          <w:rFonts w:ascii="Times New Roman" w:hAnsi="Times New Roman"/>
          <w:color w:val="000000"/>
          <w:sz w:val="28"/>
          <w:szCs w:val="28"/>
        </w:rPr>
        <w:t>Границы и координаты земельных участков в графических материалах проекта определены в местной системе координат МСК-86.</w:t>
      </w:r>
    </w:p>
    <w:p w14:paraId="0468F118" w14:textId="77777777" w:rsidR="0011539E" w:rsidRPr="009F0019" w:rsidRDefault="0011539E" w:rsidP="009F0019">
      <w:pPr>
        <w:pStyle w:val="048"/>
        <w:spacing w:line="240" w:lineRule="auto"/>
        <w:ind w:left="0" w:right="0" w:firstLine="709"/>
        <w:contextualSpacing/>
        <w:rPr>
          <w:rFonts w:ascii="Times New Roman" w:hAnsi="Times New Roman"/>
          <w:color w:val="000000"/>
          <w:sz w:val="28"/>
          <w:szCs w:val="28"/>
        </w:rPr>
      </w:pPr>
    </w:p>
    <w:p w14:paraId="48F5E34F" w14:textId="77777777" w:rsidR="00E34E7D" w:rsidRDefault="009F0019" w:rsidP="009F0019">
      <w:pPr>
        <w:pStyle w:val="048"/>
        <w:spacing w:line="240" w:lineRule="auto"/>
        <w:ind w:left="0" w:right="0" w:firstLine="0"/>
        <w:contextualSpacing/>
        <w:jc w:val="center"/>
        <w:rPr>
          <w:rFonts w:ascii="Times New Roman" w:hAnsi="Times New Roman"/>
          <w:color w:val="000000"/>
          <w:spacing w:val="-2"/>
          <w:sz w:val="28"/>
          <w:szCs w:val="28"/>
        </w:rPr>
        <w:sectPr w:rsidR="00E34E7D" w:rsidSect="00DF236F">
          <w:type w:val="continuous"/>
          <w:pgSz w:w="11906" w:h="16838"/>
          <w:pgMar w:top="1134" w:right="850" w:bottom="1134" w:left="1701" w:header="708" w:footer="708" w:gutter="0"/>
          <w:cols w:space="708"/>
          <w:docGrid w:linePitch="360"/>
        </w:sectPr>
      </w:pPr>
      <w:r w:rsidRPr="009F0019">
        <w:rPr>
          <w:rFonts w:ascii="Times New Roman" w:hAnsi="Times New Roman"/>
          <w:color w:val="000000"/>
          <w:sz w:val="28"/>
          <w:szCs w:val="28"/>
        </w:rPr>
        <w:t>Сведения о коорди</w:t>
      </w:r>
      <w:r w:rsidR="0073543C">
        <w:rPr>
          <w:rFonts w:ascii="Times New Roman" w:hAnsi="Times New Roman"/>
          <w:color w:val="000000"/>
          <w:sz w:val="28"/>
          <w:szCs w:val="28"/>
        </w:rPr>
        <w:t>натах поворотных точек образуемого земельного</w:t>
      </w:r>
      <w:r w:rsidRPr="009F0019">
        <w:rPr>
          <w:rFonts w:ascii="Times New Roman" w:hAnsi="Times New Roman"/>
          <w:color w:val="000000"/>
          <w:sz w:val="28"/>
          <w:szCs w:val="28"/>
        </w:rPr>
        <w:t xml:space="preserve"> </w:t>
      </w:r>
      <w:r w:rsidR="0073543C">
        <w:rPr>
          <w:rFonts w:ascii="Times New Roman" w:hAnsi="Times New Roman"/>
          <w:color w:val="000000"/>
          <w:spacing w:val="-2"/>
          <w:sz w:val="28"/>
          <w:szCs w:val="28"/>
        </w:rPr>
        <w:t>участка</w:t>
      </w:r>
    </w:p>
    <w:tbl>
      <w:tblPr>
        <w:tblW w:w="4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3"/>
        <w:gridCol w:w="1558"/>
        <w:gridCol w:w="1559"/>
      </w:tblGrid>
      <w:tr w:rsidR="0073543C" w:rsidRPr="0073543C" w14:paraId="6E1DD4F3" w14:textId="77777777" w:rsidTr="00F05A20">
        <w:trPr>
          <w:trHeight w:val="70"/>
          <w:jc w:val="center"/>
        </w:trPr>
        <w:tc>
          <w:tcPr>
            <w:tcW w:w="1563" w:type="dxa"/>
            <w:vMerge w:val="restart"/>
            <w:shd w:val="solid" w:color="FFFFFF" w:fill="FFFFFF"/>
            <w:vAlign w:val="center"/>
          </w:tcPr>
          <w:p w14:paraId="1C1E3361" w14:textId="77777777" w:rsidR="0073543C" w:rsidRPr="0073543C" w:rsidRDefault="0073543C" w:rsidP="0073543C">
            <w:pPr>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sz w:val="24"/>
                <w:szCs w:val="24"/>
                <w:lang w:eastAsia="ru-RU"/>
              </w:rPr>
              <w:t>Обозначение характерных точек</w:t>
            </w:r>
          </w:p>
        </w:tc>
        <w:tc>
          <w:tcPr>
            <w:tcW w:w="3117" w:type="dxa"/>
            <w:gridSpan w:val="2"/>
            <w:shd w:val="solid" w:color="FFFFFF" w:fill="FFFFFF"/>
            <w:vAlign w:val="center"/>
          </w:tcPr>
          <w:p w14:paraId="4DA5D65F" w14:textId="77777777" w:rsidR="0073543C" w:rsidRPr="0073543C" w:rsidRDefault="0073543C" w:rsidP="0073543C">
            <w:pPr>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sz w:val="24"/>
                <w:szCs w:val="24"/>
                <w:lang w:eastAsia="ru-RU"/>
              </w:rPr>
              <w:t>Координаты</w:t>
            </w:r>
          </w:p>
        </w:tc>
      </w:tr>
      <w:tr w:rsidR="0073543C" w:rsidRPr="0073543C" w14:paraId="40F2710F" w14:textId="77777777" w:rsidTr="00F05A20">
        <w:trPr>
          <w:trHeight w:val="70"/>
          <w:jc w:val="center"/>
        </w:trPr>
        <w:tc>
          <w:tcPr>
            <w:tcW w:w="1563" w:type="dxa"/>
            <w:vMerge/>
            <w:shd w:val="solid" w:color="FFFFFF" w:fill="FFFFFF"/>
            <w:vAlign w:val="center"/>
          </w:tcPr>
          <w:p w14:paraId="097F5156" w14:textId="77777777" w:rsidR="0073543C" w:rsidRPr="0073543C" w:rsidRDefault="0073543C" w:rsidP="0073543C">
            <w:pPr>
              <w:spacing w:after="0" w:line="240" w:lineRule="auto"/>
              <w:jc w:val="center"/>
              <w:rPr>
                <w:rFonts w:ascii="Times New Roman" w:eastAsia="Times New Roman" w:hAnsi="Times New Roman" w:cs="Times New Roman"/>
                <w:sz w:val="24"/>
                <w:szCs w:val="24"/>
                <w:lang w:eastAsia="ru-RU"/>
              </w:rPr>
            </w:pPr>
          </w:p>
        </w:tc>
        <w:tc>
          <w:tcPr>
            <w:tcW w:w="1558" w:type="dxa"/>
            <w:shd w:val="solid" w:color="FFFFFF" w:fill="FFFFFF"/>
            <w:vAlign w:val="center"/>
          </w:tcPr>
          <w:p w14:paraId="746008CF" w14:textId="77777777" w:rsidR="0073543C" w:rsidRPr="0073543C" w:rsidRDefault="0073543C" w:rsidP="0073543C">
            <w:pPr>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sz w:val="24"/>
                <w:szCs w:val="24"/>
                <w:lang w:eastAsia="ru-RU"/>
              </w:rPr>
              <w:t>X</w:t>
            </w:r>
          </w:p>
        </w:tc>
        <w:tc>
          <w:tcPr>
            <w:tcW w:w="1559" w:type="dxa"/>
            <w:shd w:val="solid" w:color="FFFFFF" w:fill="FFFFFF"/>
            <w:vAlign w:val="center"/>
          </w:tcPr>
          <w:p w14:paraId="233EF2B9" w14:textId="77777777" w:rsidR="0073543C" w:rsidRPr="0073543C" w:rsidRDefault="0073543C" w:rsidP="0073543C">
            <w:pPr>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sz w:val="24"/>
                <w:szCs w:val="24"/>
                <w:lang w:eastAsia="ru-RU"/>
              </w:rPr>
              <w:t>Y</w:t>
            </w:r>
          </w:p>
        </w:tc>
      </w:tr>
      <w:tr w:rsidR="0073543C" w:rsidRPr="0073543C" w14:paraId="767C68C9" w14:textId="77777777" w:rsidTr="00F05A20">
        <w:trPr>
          <w:trHeight w:hRule="exact" w:val="284"/>
          <w:jc w:val="center"/>
        </w:trPr>
        <w:tc>
          <w:tcPr>
            <w:tcW w:w="4680" w:type="dxa"/>
            <w:gridSpan w:val="3"/>
            <w:shd w:val="solid" w:color="FFFFFF" w:fill="FFFFFF"/>
          </w:tcPr>
          <w:p w14:paraId="2FE81BBA" w14:textId="77777777" w:rsidR="0073543C" w:rsidRPr="0073543C" w:rsidRDefault="0073543C" w:rsidP="0073543C">
            <w:pPr>
              <w:spacing w:after="0" w:line="240" w:lineRule="auto"/>
              <w:jc w:val="center"/>
              <w:rPr>
                <w:rFonts w:ascii="Times New Roman" w:eastAsia="Times New Roman" w:hAnsi="Times New Roman" w:cs="Times New Roman"/>
                <w:b/>
                <w:i/>
                <w:sz w:val="24"/>
                <w:szCs w:val="24"/>
                <w:lang w:eastAsia="ru-RU"/>
              </w:rPr>
            </w:pPr>
            <w:proofErr w:type="gramStart"/>
            <w:r w:rsidRPr="0073543C">
              <w:rPr>
                <w:rFonts w:ascii="Times New Roman" w:eastAsia="Times New Roman" w:hAnsi="Times New Roman" w:cs="Times New Roman"/>
                <w:b/>
                <w:i/>
                <w:color w:val="000000"/>
                <w:sz w:val="24"/>
                <w:szCs w:val="24"/>
                <w:lang w:eastAsia="ru-RU"/>
              </w:rPr>
              <w:t>86:02:1214001:ЗУ</w:t>
            </w:r>
            <w:proofErr w:type="gramEnd"/>
            <w:r w:rsidRPr="0073543C">
              <w:rPr>
                <w:rFonts w:ascii="Times New Roman" w:eastAsia="Times New Roman" w:hAnsi="Times New Roman" w:cs="Times New Roman"/>
                <w:b/>
                <w:i/>
                <w:color w:val="000000"/>
                <w:sz w:val="24"/>
                <w:szCs w:val="24"/>
                <w:lang w:eastAsia="ru-RU"/>
              </w:rPr>
              <w:t>1</w:t>
            </w:r>
          </w:p>
        </w:tc>
      </w:tr>
      <w:tr w:rsidR="0073543C" w:rsidRPr="0073543C" w14:paraId="235EE5B5" w14:textId="77777777" w:rsidTr="00F05A20">
        <w:trPr>
          <w:trHeight w:hRule="exact" w:val="284"/>
          <w:jc w:val="center"/>
        </w:trPr>
        <w:tc>
          <w:tcPr>
            <w:tcW w:w="1563" w:type="dxa"/>
            <w:shd w:val="solid" w:color="FFFFFF" w:fill="FFFFFF"/>
          </w:tcPr>
          <w:p w14:paraId="1DCCEC65"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1</w:t>
            </w:r>
          </w:p>
        </w:tc>
        <w:tc>
          <w:tcPr>
            <w:tcW w:w="1558" w:type="dxa"/>
            <w:shd w:val="solid" w:color="FFFFFF" w:fill="FFFFFF"/>
          </w:tcPr>
          <w:p w14:paraId="59959E74"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947173.60</w:t>
            </w:r>
          </w:p>
        </w:tc>
        <w:tc>
          <w:tcPr>
            <w:tcW w:w="1559" w:type="dxa"/>
            <w:shd w:val="solid" w:color="FFFFFF" w:fill="FFFFFF"/>
          </w:tcPr>
          <w:p w14:paraId="5BECB815"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2696467.96</w:t>
            </w:r>
          </w:p>
        </w:tc>
      </w:tr>
      <w:tr w:rsidR="0073543C" w:rsidRPr="0073543C" w14:paraId="7FD357C6" w14:textId="77777777" w:rsidTr="00F05A20">
        <w:trPr>
          <w:trHeight w:hRule="exact" w:val="284"/>
          <w:jc w:val="center"/>
        </w:trPr>
        <w:tc>
          <w:tcPr>
            <w:tcW w:w="1563" w:type="dxa"/>
            <w:shd w:val="solid" w:color="FFFFFF" w:fill="FFFFFF"/>
          </w:tcPr>
          <w:p w14:paraId="0A9F0FB2"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2</w:t>
            </w:r>
          </w:p>
        </w:tc>
        <w:tc>
          <w:tcPr>
            <w:tcW w:w="1558" w:type="dxa"/>
            <w:shd w:val="solid" w:color="FFFFFF" w:fill="FFFFFF"/>
          </w:tcPr>
          <w:p w14:paraId="1329E952"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947181.92</w:t>
            </w:r>
          </w:p>
        </w:tc>
        <w:tc>
          <w:tcPr>
            <w:tcW w:w="1559" w:type="dxa"/>
            <w:shd w:val="solid" w:color="FFFFFF" w:fill="FFFFFF"/>
          </w:tcPr>
          <w:p w14:paraId="49E8B778"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2696652.54</w:t>
            </w:r>
          </w:p>
        </w:tc>
      </w:tr>
      <w:tr w:rsidR="0073543C" w:rsidRPr="0073543C" w14:paraId="3828147B" w14:textId="77777777" w:rsidTr="00F05A20">
        <w:trPr>
          <w:trHeight w:hRule="exact" w:val="284"/>
          <w:jc w:val="center"/>
        </w:trPr>
        <w:tc>
          <w:tcPr>
            <w:tcW w:w="1563" w:type="dxa"/>
            <w:shd w:val="solid" w:color="FFFFFF" w:fill="FFFFFF"/>
          </w:tcPr>
          <w:p w14:paraId="69DB3752"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3</w:t>
            </w:r>
          </w:p>
        </w:tc>
        <w:tc>
          <w:tcPr>
            <w:tcW w:w="1558" w:type="dxa"/>
            <w:shd w:val="solid" w:color="FFFFFF" w:fill="FFFFFF"/>
          </w:tcPr>
          <w:p w14:paraId="19E63050"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947166.30</w:t>
            </w:r>
          </w:p>
        </w:tc>
        <w:tc>
          <w:tcPr>
            <w:tcW w:w="1559" w:type="dxa"/>
            <w:shd w:val="solid" w:color="FFFFFF" w:fill="FFFFFF"/>
          </w:tcPr>
          <w:p w14:paraId="2ED839A4"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2696668.15</w:t>
            </w:r>
          </w:p>
        </w:tc>
      </w:tr>
      <w:tr w:rsidR="0073543C" w:rsidRPr="0073543C" w14:paraId="58F7DA4A" w14:textId="77777777" w:rsidTr="00F05A20">
        <w:trPr>
          <w:trHeight w:hRule="exact" w:val="284"/>
          <w:jc w:val="center"/>
        </w:trPr>
        <w:tc>
          <w:tcPr>
            <w:tcW w:w="1563" w:type="dxa"/>
            <w:shd w:val="solid" w:color="FFFFFF" w:fill="FFFFFF"/>
          </w:tcPr>
          <w:p w14:paraId="74A68C98"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4</w:t>
            </w:r>
          </w:p>
        </w:tc>
        <w:tc>
          <w:tcPr>
            <w:tcW w:w="1558" w:type="dxa"/>
            <w:shd w:val="solid" w:color="FFFFFF" w:fill="FFFFFF"/>
          </w:tcPr>
          <w:p w14:paraId="346CA239"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947159.05</w:t>
            </w:r>
          </w:p>
        </w:tc>
        <w:tc>
          <w:tcPr>
            <w:tcW w:w="1559" w:type="dxa"/>
            <w:shd w:val="solid" w:color="FFFFFF" w:fill="FFFFFF"/>
          </w:tcPr>
          <w:p w14:paraId="46983A0D"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2696510.10</w:t>
            </w:r>
          </w:p>
        </w:tc>
      </w:tr>
      <w:tr w:rsidR="0073543C" w:rsidRPr="0073543C" w14:paraId="1D6CFE4E" w14:textId="77777777" w:rsidTr="00F05A20">
        <w:trPr>
          <w:trHeight w:hRule="exact" w:val="284"/>
          <w:jc w:val="center"/>
        </w:trPr>
        <w:tc>
          <w:tcPr>
            <w:tcW w:w="1563" w:type="dxa"/>
            <w:shd w:val="solid" w:color="FFFFFF" w:fill="FFFFFF"/>
          </w:tcPr>
          <w:p w14:paraId="377E335B"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5</w:t>
            </w:r>
          </w:p>
        </w:tc>
        <w:tc>
          <w:tcPr>
            <w:tcW w:w="1558" w:type="dxa"/>
            <w:shd w:val="solid" w:color="FFFFFF" w:fill="FFFFFF"/>
          </w:tcPr>
          <w:p w14:paraId="7F85082A"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947157.83</w:t>
            </w:r>
          </w:p>
        </w:tc>
        <w:tc>
          <w:tcPr>
            <w:tcW w:w="1559" w:type="dxa"/>
            <w:shd w:val="solid" w:color="FFFFFF" w:fill="FFFFFF"/>
          </w:tcPr>
          <w:p w14:paraId="2D9738DB"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2696510.15</w:t>
            </w:r>
          </w:p>
        </w:tc>
      </w:tr>
      <w:tr w:rsidR="0073543C" w:rsidRPr="0073543C" w14:paraId="6FBBC9BF" w14:textId="77777777" w:rsidTr="00F05A20">
        <w:trPr>
          <w:trHeight w:hRule="exact" w:val="284"/>
          <w:jc w:val="center"/>
        </w:trPr>
        <w:tc>
          <w:tcPr>
            <w:tcW w:w="1563" w:type="dxa"/>
            <w:shd w:val="solid" w:color="FFFFFF" w:fill="FFFFFF"/>
          </w:tcPr>
          <w:p w14:paraId="7964BA84"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lastRenderedPageBreak/>
              <w:t>6</w:t>
            </w:r>
          </w:p>
        </w:tc>
        <w:tc>
          <w:tcPr>
            <w:tcW w:w="1558" w:type="dxa"/>
            <w:shd w:val="solid" w:color="FFFFFF" w:fill="FFFFFF"/>
          </w:tcPr>
          <w:p w14:paraId="28546565"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947156.29</w:t>
            </w:r>
          </w:p>
        </w:tc>
        <w:tc>
          <w:tcPr>
            <w:tcW w:w="1559" w:type="dxa"/>
            <w:shd w:val="solid" w:color="FFFFFF" w:fill="FFFFFF"/>
          </w:tcPr>
          <w:p w14:paraId="48C2AEE1"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2696468.83</w:t>
            </w:r>
          </w:p>
        </w:tc>
      </w:tr>
      <w:tr w:rsidR="0073543C" w:rsidRPr="0073543C" w14:paraId="30ED9A45" w14:textId="77777777" w:rsidTr="00F05A20">
        <w:trPr>
          <w:trHeight w:hRule="exact" w:val="284"/>
          <w:jc w:val="center"/>
        </w:trPr>
        <w:tc>
          <w:tcPr>
            <w:tcW w:w="1563" w:type="dxa"/>
            <w:shd w:val="solid" w:color="FFFFFF" w:fill="FFFFFF"/>
          </w:tcPr>
          <w:p w14:paraId="1237A6B1"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7</w:t>
            </w:r>
          </w:p>
        </w:tc>
        <w:tc>
          <w:tcPr>
            <w:tcW w:w="1558" w:type="dxa"/>
            <w:shd w:val="solid" w:color="FFFFFF" w:fill="FFFFFF"/>
          </w:tcPr>
          <w:p w14:paraId="7C0282FA"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946897.60</w:t>
            </w:r>
          </w:p>
        </w:tc>
        <w:tc>
          <w:tcPr>
            <w:tcW w:w="1559" w:type="dxa"/>
            <w:shd w:val="solid" w:color="FFFFFF" w:fill="FFFFFF"/>
          </w:tcPr>
          <w:p w14:paraId="0767B73F"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2696480.20</w:t>
            </w:r>
          </w:p>
        </w:tc>
      </w:tr>
      <w:tr w:rsidR="0073543C" w:rsidRPr="0073543C" w14:paraId="3CD89F88" w14:textId="77777777" w:rsidTr="00F05A20">
        <w:trPr>
          <w:trHeight w:hRule="exact" w:val="284"/>
          <w:jc w:val="center"/>
        </w:trPr>
        <w:tc>
          <w:tcPr>
            <w:tcW w:w="1563" w:type="dxa"/>
            <w:shd w:val="solid" w:color="FFFFFF" w:fill="FFFFFF"/>
          </w:tcPr>
          <w:p w14:paraId="26440D41"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8</w:t>
            </w:r>
          </w:p>
        </w:tc>
        <w:tc>
          <w:tcPr>
            <w:tcW w:w="1558" w:type="dxa"/>
            <w:shd w:val="solid" w:color="FFFFFF" w:fill="FFFFFF"/>
          </w:tcPr>
          <w:p w14:paraId="1BBD3555"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946879.85</w:t>
            </w:r>
          </w:p>
        </w:tc>
        <w:tc>
          <w:tcPr>
            <w:tcW w:w="1559" w:type="dxa"/>
            <w:shd w:val="solid" w:color="FFFFFF" w:fill="FFFFFF"/>
          </w:tcPr>
          <w:p w14:paraId="44B3B2A1"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2696499.79</w:t>
            </w:r>
          </w:p>
        </w:tc>
      </w:tr>
      <w:tr w:rsidR="0073543C" w:rsidRPr="0073543C" w14:paraId="639A6BA9" w14:textId="77777777" w:rsidTr="00F05A20">
        <w:trPr>
          <w:trHeight w:hRule="exact" w:val="284"/>
          <w:jc w:val="center"/>
        </w:trPr>
        <w:tc>
          <w:tcPr>
            <w:tcW w:w="1563" w:type="dxa"/>
            <w:shd w:val="solid" w:color="FFFFFF" w:fill="FFFFFF"/>
          </w:tcPr>
          <w:p w14:paraId="5D6D0476"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9</w:t>
            </w:r>
          </w:p>
        </w:tc>
        <w:tc>
          <w:tcPr>
            <w:tcW w:w="1558" w:type="dxa"/>
            <w:shd w:val="solid" w:color="FFFFFF" w:fill="FFFFFF"/>
          </w:tcPr>
          <w:p w14:paraId="3A511DD3"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946878.84</w:t>
            </w:r>
          </w:p>
        </w:tc>
        <w:tc>
          <w:tcPr>
            <w:tcW w:w="1559" w:type="dxa"/>
            <w:shd w:val="solid" w:color="FFFFFF" w:fill="FFFFFF"/>
          </w:tcPr>
          <w:p w14:paraId="54F20443" w14:textId="77777777" w:rsidR="0073543C" w:rsidRPr="0073543C" w:rsidRDefault="0073543C" w:rsidP="0073543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543C">
              <w:rPr>
                <w:rFonts w:ascii="Times New Roman" w:eastAsia="Times New Roman" w:hAnsi="Times New Roman" w:cs="Times New Roman"/>
                <w:color w:val="000000"/>
                <w:sz w:val="24"/>
                <w:szCs w:val="24"/>
                <w:lang w:eastAsia="ru-RU"/>
              </w:rPr>
              <w:t>2696481.07</w:t>
            </w:r>
          </w:p>
        </w:tc>
      </w:tr>
    </w:tbl>
    <w:p w14:paraId="36210CC2" w14:textId="77777777" w:rsidR="009F0019" w:rsidRDefault="009F0019" w:rsidP="009F0019">
      <w:pPr>
        <w:rPr>
          <w:rFonts w:ascii="Times New Roman" w:hAnsi="Times New Roman" w:cs="Times New Roman"/>
        </w:rPr>
      </w:pPr>
    </w:p>
    <w:p w14:paraId="2CF34A91" w14:textId="77777777" w:rsidR="009F0019" w:rsidRPr="009F0019" w:rsidRDefault="009F0019" w:rsidP="0011539E">
      <w:pPr>
        <w:jc w:val="center"/>
        <w:rPr>
          <w:rFonts w:ascii="Times New Roman" w:eastAsia="Times New Roman" w:hAnsi="Times New Roman" w:cs="Times New Roman"/>
          <w:b/>
          <w:iCs/>
          <w:smallCaps/>
          <w:sz w:val="28"/>
          <w:lang w:eastAsia="ru-RU"/>
        </w:rPr>
      </w:pPr>
      <w:r w:rsidRPr="009F0019">
        <w:rPr>
          <w:rFonts w:ascii="Times New Roman" w:eastAsia="Times New Roman" w:hAnsi="Times New Roman" w:cs="Times New Roman"/>
          <w:b/>
          <w:sz w:val="28"/>
          <w:lang w:eastAsia="ru-RU"/>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0C805939" w14:textId="77777777" w:rsidR="009F0019" w:rsidRDefault="009F0019" w:rsidP="009F0019">
      <w:pPr>
        <w:pStyle w:val="048"/>
        <w:spacing w:line="240" w:lineRule="auto"/>
        <w:ind w:left="0" w:right="28" w:firstLine="709"/>
        <w:contextualSpacing/>
        <w:rPr>
          <w:rFonts w:ascii="Times New Roman" w:hAnsi="Times New Roman"/>
          <w:color w:val="000000"/>
          <w:sz w:val="28"/>
          <w:szCs w:val="28"/>
        </w:rPr>
      </w:pPr>
      <w:r w:rsidRPr="009F0019">
        <w:rPr>
          <w:rFonts w:ascii="Times New Roman" w:hAnsi="Times New Roman"/>
          <w:color w:val="000000"/>
          <w:sz w:val="28"/>
          <w:szCs w:val="28"/>
        </w:rPr>
        <w:t>Изъятие земельных участков для государственных и муниципальных нужд для размещения проектируемого объекта не требуется.</w:t>
      </w:r>
    </w:p>
    <w:p w14:paraId="32EB8A31" w14:textId="77777777" w:rsidR="009F0019" w:rsidRPr="009F0019" w:rsidRDefault="009F0019" w:rsidP="009F0019">
      <w:pPr>
        <w:pStyle w:val="048"/>
        <w:spacing w:before="120" w:after="120" w:line="240" w:lineRule="auto"/>
        <w:ind w:left="0" w:right="0" w:firstLine="0"/>
        <w:rPr>
          <w:rFonts w:ascii="Times New Roman" w:hAnsi="Times New Roman"/>
          <w:color w:val="000000"/>
          <w:sz w:val="28"/>
          <w:szCs w:val="28"/>
        </w:rPr>
      </w:pPr>
      <w:r w:rsidRPr="009F0019">
        <w:rPr>
          <w:rFonts w:ascii="Times New Roman" w:hAnsi="Times New Roman"/>
          <w:color w:val="000000"/>
          <w:sz w:val="28"/>
          <w:szCs w:val="28"/>
        </w:rPr>
        <w:t>Таблица 1 - Площади земельных участков, необходимые для строительства и эксплуатации проектируемого объекта</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842"/>
        <w:gridCol w:w="2410"/>
        <w:gridCol w:w="1276"/>
      </w:tblGrid>
      <w:tr w:rsidR="009F0019" w:rsidRPr="00DF236F" w14:paraId="0A8C5EBF" w14:textId="77777777" w:rsidTr="00A75163">
        <w:trPr>
          <w:trHeight w:val="1004"/>
          <w:jc w:val="center"/>
        </w:trPr>
        <w:tc>
          <w:tcPr>
            <w:tcW w:w="3828" w:type="dxa"/>
            <w:vAlign w:val="center"/>
          </w:tcPr>
          <w:p w14:paraId="11215345" w14:textId="77777777" w:rsidR="009F0019" w:rsidRPr="00DF236F" w:rsidRDefault="009F0019" w:rsidP="00A75163">
            <w:pPr>
              <w:ind w:left="-108" w:right="-108"/>
              <w:contextualSpacing/>
              <w:jc w:val="center"/>
              <w:rPr>
                <w:rFonts w:ascii="Times New Roman" w:hAnsi="Times New Roman" w:cs="Times New Roman"/>
                <w:color w:val="000000"/>
                <w:sz w:val="24"/>
                <w:szCs w:val="24"/>
                <w:lang w:val="x-none" w:eastAsia="x-none"/>
              </w:rPr>
            </w:pPr>
            <w:r w:rsidRPr="00DF236F">
              <w:rPr>
                <w:rFonts w:ascii="Times New Roman" w:hAnsi="Times New Roman" w:cs="Times New Roman"/>
                <w:color w:val="000000"/>
                <w:sz w:val="24"/>
                <w:szCs w:val="24"/>
                <w:lang w:val="x-none" w:eastAsia="x-none"/>
              </w:rPr>
              <w:t>Наименование объекта</w:t>
            </w:r>
          </w:p>
        </w:tc>
        <w:tc>
          <w:tcPr>
            <w:tcW w:w="1842" w:type="dxa"/>
            <w:vAlign w:val="center"/>
          </w:tcPr>
          <w:p w14:paraId="46842CE6" w14:textId="77777777" w:rsidR="009F0019" w:rsidRPr="00DF236F" w:rsidRDefault="009F0019" w:rsidP="00A75163">
            <w:pPr>
              <w:ind w:left="-108" w:right="-108"/>
              <w:contextualSpacing/>
              <w:jc w:val="center"/>
              <w:rPr>
                <w:rFonts w:ascii="Times New Roman" w:hAnsi="Times New Roman" w:cs="Times New Roman"/>
                <w:color w:val="000000"/>
                <w:sz w:val="24"/>
                <w:szCs w:val="24"/>
                <w:lang w:val="x-none" w:eastAsia="x-none"/>
              </w:rPr>
            </w:pPr>
            <w:r w:rsidRPr="00DF236F">
              <w:rPr>
                <w:rFonts w:ascii="Times New Roman" w:hAnsi="Times New Roman" w:cs="Times New Roman"/>
                <w:color w:val="000000"/>
                <w:sz w:val="24"/>
                <w:szCs w:val="24"/>
                <w:lang w:val="x-none" w:eastAsia="x-none"/>
              </w:rPr>
              <w:t>Площадь вновь испрашиваемых земельных участков, га</w:t>
            </w:r>
          </w:p>
        </w:tc>
        <w:tc>
          <w:tcPr>
            <w:tcW w:w="2410" w:type="dxa"/>
            <w:vAlign w:val="center"/>
          </w:tcPr>
          <w:p w14:paraId="57BB3B2F" w14:textId="77777777" w:rsidR="009F0019" w:rsidRPr="00DF236F" w:rsidRDefault="009F0019" w:rsidP="00A75163">
            <w:pPr>
              <w:ind w:left="-108" w:right="-108"/>
              <w:contextualSpacing/>
              <w:jc w:val="center"/>
              <w:rPr>
                <w:rFonts w:ascii="Times New Roman" w:hAnsi="Times New Roman" w:cs="Times New Roman"/>
                <w:color w:val="000000"/>
                <w:sz w:val="24"/>
                <w:szCs w:val="24"/>
                <w:lang w:eastAsia="x-none"/>
              </w:rPr>
            </w:pPr>
            <w:r w:rsidRPr="00DF236F">
              <w:rPr>
                <w:rFonts w:ascii="Times New Roman" w:hAnsi="Times New Roman" w:cs="Times New Roman"/>
                <w:color w:val="000000"/>
                <w:sz w:val="24"/>
                <w:szCs w:val="24"/>
                <w:lang w:eastAsia="x-none"/>
              </w:rPr>
              <w:t>Площадь по земельным участкам, арендованным ранее, га</w:t>
            </w:r>
          </w:p>
        </w:tc>
        <w:tc>
          <w:tcPr>
            <w:tcW w:w="1276" w:type="dxa"/>
            <w:vAlign w:val="center"/>
          </w:tcPr>
          <w:p w14:paraId="44DA6CCA" w14:textId="77777777" w:rsidR="009F0019" w:rsidRPr="00DF236F" w:rsidRDefault="009F0019" w:rsidP="00A75163">
            <w:pPr>
              <w:ind w:left="-108" w:right="-108"/>
              <w:contextualSpacing/>
              <w:jc w:val="center"/>
              <w:rPr>
                <w:rFonts w:ascii="Times New Roman" w:hAnsi="Times New Roman" w:cs="Times New Roman"/>
                <w:color w:val="000000"/>
                <w:sz w:val="24"/>
                <w:szCs w:val="24"/>
                <w:lang w:val="x-none" w:eastAsia="x-none"/>
              </w:rPr>
            </w:pPr>
            <w:r w:rsidRPr="00DF236F">
              <w:rPr>
                <w:rFonts w:ascii="Times New Roman" w:hAnsi="Times New Roman" w:cs="Times New Roman"/>
                <w:color w:val="000000"/>
                <w:sz w:val="24"/>
                <w:szCs w:val="24"/>
                <w:lang w:val="x-none" w:eastAsia="x-none"/>
              </w:rPr>
              <w:t>Зона застройки, га</w:t>
            </w:r>
          </w:p>
        </w:tc>
      </w:tr>
      <w:tr w:rsidR="0073543C" w:rsidRPr="00DF236F" w14:paraId="78CE8D60" w14:textId="77777777" w:rsidTr="00A75163">
        <w:trPr>
          <w:trHeight w:val="453"/>
          <w:jc w:val="center"/>
        </w:trPr>
        <w:tc>
          <w:tcPr>
            <w:tcW w:w="3828" w:type="dxa"/>
            <w:vAlign w:val="center"/>
          </w:tcPr>
          <w:p w14:paraId="461B854D" w14:textId="77777777" w:rsidR="0073543C" w:rsidRPr="0073543C" w:rsidRDefault="0073543C" w:rsidP="0073543C">
            <w:pPr>
              <w:ind w:left="-108" w:right="-108"/>
              <w:contextualSpacing/>
              <w:jc w:val="center"/>
              <w:rPr>
                <w:rFonts w:ascii="Times New Roman" w:hAnsi="Times New Roman" w:cs="Times New Roman"/>
                <w:color w:val="000000"/>
                <w:lang w:val="x-none" w:eastAsia="x-none"/>
              </w:rPr>
            </w:pPr>
            <w:r w:rsidRPr="0073543C">
              <w:rPr>
                <w:rFonts w:ascii="Times New Roman" w:hAnsi="Times New Roman" w:cs="Times New Roman"/>
                <w:color w:val="000000"/>
                <w:lang w:val="x-none" w:eastAsia="x-none"/>
              </w:rPr>
              <w:t>«</w:t>
            </w:r>
            <w:r w:rsidRPr="0073543C">
              <w:rPr>
                <w:rFonts w:ascii="Times New Roman" w:hAnsi="Times New Roman" w:cs="Times New Roman"/>
                <w:color w:val="000000"/>
                <w:lang w:val="x-none" w:eastAsia="x-none"/>
              </w:rPr>
              <w:fldChar w:fldCharType="begin"/>
            </w:r>
            <w:r w:rsidRPr="0073543C">
              <w:rPr>
                <w:rFonts w:ascii="Times New Roman" w:hAnsi="Times New Roman" w:cs="Times New Roman"/>
                <w:color w:val="000000"/>
                <w:lang w:val="x-none" w:eastAsia="x-none"/>
              </w:rPr>
              <w:instrText xml:space="preserve"> DOCPROPERTY  "#05-Название отчета"  \* MERGEFORMAT </w:instrText>
            </w:r>
            <w:r w:rsidRPr="0073543C">
              <w:rPr>
                <w:rFonts w:ascii="Times New Roman" w:hAnsi="Times New Roman" w:cs="Times New Roman"/>
                <w:color w:val="000000"/>
                <w:lang w:val="x-none" w:eastAsia="x-none"/>
              </w:rPr>
              <w:fldChar w:fldCharType="separate"/>
            </w:r>
            <w:r w:rsidRPr="0073543C">
              <w:rPr>
                <w:rFonts w:ascii="Times New Roman" w:hAnsi="Times New Roman" w:cs="Times New Roman"/>
                <w:color w:val="000000"/>
                <w:lang w:val="x-none" w:eastAsia="x-none"/>
              </w:rPr>
              <w:fldChar w:fldCharType="begin"/>
            </w:r>
            <w:r w:rsidRPr="0073543C">
              <w:rPr>
                <w:rFonts w:ascii="Times New Roman" w:hAnsi="Times New Roman" w:cs="Times New Roman"/>
                <w:color w:val="000000"/>
                <w:lang w:val="x-none" w:eastAsia="x-none"/>
              </w:rPr>
              <w:instrText xml:space="preserve"> DOCPROPERTY  "#05-Название отчета"  \* MERGEFORMAT </w:instrText>
            </w:r>
            <w:r w:rsidRPr="0073543C">
              <w:rPr>
                <w:rFonts w:ascii="Times New Roman" w:hAnsi="Times New Roman" w:cs="Times New Roman"/>
                <w:color w:val="000000"/>
                <w:lang w:val="x-none" w:eastAsia="x-none"/>
              </w:rPr>
              <w:fldChar w:fldCharType="separate"/>
            </w:r>
            <w:r w:rsidRPr="0073543C">
              <w:rPr>
                <w:rFonts w:ascii="Times New Roman" w:hAnsi="Times New Roman" w:cs="Times New Roman"/>
                <w:color w:val="000000"/>
                <w:lang w:val="x-none" w:eastAsia="x-none"/>
              </w:rPr>
              <w:t>Кусты скважин №№ 94.2, 108.1. Дополнительные скважины куста № 25А. Обустройство объектов эксплуатации Южной части Приобского месторождения</w:t>
            </w:r>
            <w:r w:rsidRPr="0073543C">
              <w:rPr>
                <w:rFonts w:ascii="Times New Roman" w:hAnsi="Times New Roman" w:cs="Times New Roman"/>
                <w:color w:val="000000"/>
                <w:lang w:val="x-none" w:eastAsia="x-none"/>
              </w:rPr>
              <w:fldChar w:fldCharType="end"/>
            </w:r>
            <w:r w:rsidRPr="0073543C">
              <w:rPr>
                <w:rFonts w:ascii="Times New Roman" w:hAnsi="Times New Roman" w:cs="Times New Roman"/>
                <w:color w:val="000000"/>
                <w:lang w:val="x-none" w:eastAsia="x-none"/>
              </w:rPr>
              <w:fldChar w:fldCharType="end"/>
            </w:r>
            <w:r w:rsidRPr="0073543C">
              <w:rPr>
                <w:rFonts w:ascii="Times New Roman" w:hAnsi="Times New Roman" w:cs="Times New Roman"/>
                <w:color w:val="000000"/>
                <w:lang w:val="x-none" w:eastAsia="x-none"/>
              </w:rPr>
              <w:t>»</w:t>
            </w:r>
          </w:p>
        </w:tc>
        <w:tc>
          <w:tcPr>
            <w:tcW w:w="1842" w:type="dxa"/>
            <w:shd w:val="clear" w:color="auto" w:fill="auto"/>
            <w:vAlign w:val="center"/>
          </w:tcPr>
          <w:p w14:paraId="28D5B27E" w14:textId="77777777" w:rsidR="0073543C" w:rsidRPr="0073543C" w:rsidRDefault="0073543C" w:rsidP="0073543C">
            <w:pPr>
              <w:jc w:val="center"/>
              <w:rPr>
                <w:rFonts w:ascii="Times New Roman" w:hAnsi="Times New Roman" w:cs="Times New Roman"/>
              </w:rPr>
            </w:pPr>
            <w:r w:rsidRPr="0073543C">
              <w:rPr>
                <w:rFonts w:ascii="Times New Roman" w:hAnsi="Times New Roman" w:cs="Times New Roman"/>
              </w:rPr>
              <w:t>0,3369</w:t>
            </w:r>
          </w:p>
        </w:tc>
        <w:tc>
          <w:tcPr>
            <w:tcW w:w="2410" w:type="dxa"/>
            <w:vAlign w:val="center"/>
          </w:tcPr>
          <w:p w14:paraId="292D453F" w14:textId="77777777" w:rsidR="0073543C" w:rsidRPr="0073543C" w:rsidRDefault="0073543C" w:rsidP="0073543C">
            <w:pPr>
              <w:jc w:val="center"/>
              <w:rPr>
                <w:rFonts w:ascii="Times New Roman" w:hAnsi="Times New Roman" w:cs="Times New Roman"/>
              </w:rPr>
            </w:pPr>
            <w:r w:rsidRPr="0073543C">
              <w:rPr>
                <w:rFonts w:ascii="Times New Roman" w:hAnsi="Times New Roman" w:cs="Times New Roman"/>
              </w:rPr>
              <w:t>52,4944</w:t>
            </w:r>
          </w:p>
        </w:tc>
        <w:tc>
          <w:tcPr>
            <w:tcW w:w="1276" w:type="dxa"/>
            <w:vAlign w:val="center"/>
          </w:tcPr>
          <w:p w14:paraId="48C64193" w14:textId="77777777" w:rsidR="0073543C" w:rsidRPr="0073543C" w:rsidRDefault="0073543C" w:rsidP="0073543C">
            <w:pPr>
              <w:jc w:val="center"/>
              <w:rPr>
                <w:rFonts w:ascii="Times New Roman" w:hAnsi="Times New Roman" w:cs="Times New Roman"/>
              </w:rPr>
            </w:pPr>
            <w:r w:rsidRPr="0073543C">
              <w:rPr>
                <w:rFonts w:ascii="Times New Roman" w:hAnsi="Times New Roman" w:cs="Times New Roman"/>
              </w:rPr>
              <w:t>52,8313</w:t>
            </w:r>
          </w:p>
        </w:tc>
      </w:tr>
    </w:tbl>
    <w:p w14:paraId="27128813" w14:textId="77777777" w:rsidR="009F0019" w:rsidRPr="009F0019" w:rsidRDefault="009F0019" w:rsidP="009F0019">
      <w:pPr>
        <w:pStyle w:val="048"/>
        <w:spacing w:before="120" w:line="240" w:lineRule="auto"/>
        <w:ind w:left="0" w:right="0" w:firstLine="709"/>
        <w:rPr>
          <w:rFonts w:ascii="Times New Roman" w:hAnsi="Times New Roman"/>
          <w:color w:val="000000"/>
          <w:sz w:val="28"/>
          <w:szCs w:val="28"/>
        </w:rPr>
      </w:pPr>
      <w:bookmarkStart w:id="5" w:name="_Hlk67059342"/>
      <w:r w:rsidRPr="009F0019">
        <w:rPr>
          <w:rFonts w:ascii="Times New Roman" w:hAnsi="Times New Roman"/>
          <w:color w:val="000000"/>
          <w:sz w:val="28"/>
          <w:szCs w:val="28"/>
        </w:rPr>
        <w:t>В проекте межевания территории отсутствуют образуемые земельные участки, которые после образования будут относиться к территориям общего пользования или имуществу общего пользования.</w:t>
      </w:r>
    </w:p>
    <w:p w14:paraId="0CFAFF79" w14:textId="77777777" w:rsidR="009F0019" w:rsidRPr="009F0019" w:rsidRDefault="009F0019" w:rsidP="009F0019">
      <w:pPr>
        <w:pStyle w:val="048"/>
        <w:spacing w:line="240" w:lineRule="auto"/>
        <w:ind w:left="0" w:right="0" w:firstLine="709"/>
        <w:rPr>
          <w:rFonts w:ascii="Times New Roman" w:hAnsi="Times New Roman"/>
          <w:color w:val="000000"/>
          <w:sz w:val="28"/>
          <w:szCs w:val="28"/>
        </w:rPr>
      </w:pPr>
      <w:r w:rsidRPr="009F0019">
        <w:rPr>
          <w:rFonts w:ascii="Times New Roman" w:hAnsi="Times New Roman"/>
          <w:color w:val="000000"/>
          <w:sz w:val="28"/>
          <w:szCs w:val="28"/>
        </w:rPr>
        <w:t xml:space="preserve">Изъятие образуемых земельных участков не требуется, согласно </w:t>
      </w:r>
      <w:r w:rsidRPr="009F0019">
        <w:rPr>
          <w:rFonts w:ascii="Times New Roman" w:hAnsi="Times New Roman"/>
          <w:color w:val="000000"/>
          <w:sz w:val="28"/>
          <w:szCs w:val="28"/>
        </w:rPr>
        <w:br/>
        <w:t>ст. 39.33 Земельного Кодекса РФ.</w:t>
      </w:r>
    </w:p>
    <w:p w14:paraId="14276BC6" w14:textId="77777777" w:rsidR="009F0019" w:rsidRPr="009F0019" w:rsidRDefault="009F0019" w:rsidP="009F0019">
      <w:pPr>
        <w:pStyle w:val="048"/>
        <w:spacing w:line="240" w:lineRule="auto"/>
        <w:ind w:left="0" w:right="0" w:firstLine="709"/>
        <w:rPr>
          <w:rFonts w:ascii="Times New Roman" w:hAnsi="Times New Roman"/>
          <w:color w:val="000000"/>
          <w:sz w:val="28"/>
          <w:szCs w:val="28"/>
        </w:rPr>
      </w:pPr>
      <w:r w:rsidRPr="009F0019">
        <w:rPr>
          <w:rFonts w:ascii="Times New Roman" w:hAnsi="Times New Roman"/>
          <w:color w:val="000000"/>
          <w:sz w:val="28"/>
          <w:szCs w:val="28"/>
        </w:rPr>
        <w:t>Чертежи межевания выполнены в масштабе (1:5000) с указанием границ существующих земельных участков, образуемых земельных участков, условных номеров образуемых земельных участков, поворотных точек границ образуемых земельных участков и их координат.</w:t>
      </w:r>
    </w:p>
    <w:p w14:paraId="475E41DA" w14:textId="77777777" w:rsidR="009F0019" w:rsidRPr="009F0019" w:rsidRDefault="009F0019" w:rsidP="009F0019">
      <w:pPr>
        <w:pStyle w:val="048"/>
        <w:spacing w:line="240" w:lineRule="auto"/>
        <w:ind w:left="0" w:right="0" w:firstLine="709"/>
        <w:rPr>
          <w:rFonts w:ascii="Times New Roman" w:hAnsi="Times New Roman"/>
          <w:color w:val="000000"/>
          <w:sz w:val="28"/>
          <w:szCs w:val="28"/>
        </w:rPr>
      </w:pPr>
    </w:p>
    <w:bookmarkEnd w:id="5"/>
    <w:p w14:paraId="06112782" w14:textId="77777777" w:rsidR="009F0019" w:rsidRPr="009F0019" w:rsidRDefault="009F0019" w:rsidP="009F0019">
      <w:pPr>
        <w:pStyle w:val="048"/>
        <w:spacing w:line="240" w:lineRule="auto"/>
        <w:ind w:left="0" w:right="0" w:firstLine="850"/>
        <w:rPr>
          <w:rFonts w:ascii="Times New Roman" w:hAnsi="Times New Roman"/>
          <w:b/>
          <w:sz w:val="2"/>
          <w:szCs w:val="2"/>
          <w:highlight w:val="yellow"/>
        </w:rPr>
      </w:pPr>
    </w:p>
    <w:p w14:paraId="5B255B80" w14:textId="77777777" w:rsidR="009F0019" w:rsidRPr="009F0019" w:rsidRDefault="009F0019" w:rsidP="0011539E">
      <w:pPr>
        <w:pStyle w:val="2"/>
        <w:spacing w:before="0"/>
        <w:ind w:left="0" w:firstLine="0"/>
        <w:rPr>
          <w:rFonts w:ascii="Times New Roman" w:eastAsia="Times New Roman" w:hAnsi="Times New Roman" w:cs="Times New Roman"/>
          <w:b/>
          <w:iCs w:val="0"/>
          <w:smallCaps w:val="0"/>
          <w:sz w:val="28"/>
          <w:lang w:eastAsia="ru-RU"/>
        </w:rPr>
      </w:pPr>
      <w:r w:rsidRPr="009F0019">
        <w:rPr>
          <w:rFonts w:ascii="Times New Roman" w:eastAsia="Times New Roman" w:hAnsi="Times New Roman" w:cs="Times New Roman"/>
          <w:b/>
          <w:iCs w:val="0"/>
          <w:smallCaps w:val="0"/>
          <w:sz w:val="28"/>
          <w:lang w:eastAsia="ru-RU"/>
        </w:rPr>
        <w:t>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p>
    <w:p w14:paraId="43341CF5" w14:textId="77777777" w:rsidR="009F0019" w:rsidRPr="009F0019" w:rsidRDefault="009F0019" w:rsidP="009F0019">
      <w:pPr>
        <w:pStyle w:val="048"/>
        <w:spacing w:line="240" w:lineRule="auto"/>
        <w:ind w:left="0" w:right="0" w:firstLine="709"/>
        <w:rPr>
          <w:rFonts w:ascii="Times New Roman" w:hAnsi="Times New Roman"/>
          <w:color w:val="000000"/>
          <w:sz w:val="28"/>
          <w:szCs w:val="28"/>
        </w:rPr>
      </w:pPr>
      <w:r w:rsidRPr="009F0019">
        <w:rPr>
          <w:rFonts w:ascii="Times New Roman" w:hAnsi="Times New Roman"/>
          <w:color w:val="000000"/>
          <w:sz w:val="28"/>
          <w:szCs w:val="28"/>
        </w:rPr>
        <w:t xml:space="preserve">Виды разрешённого использования для земельных участков лесного фонда устанавливаются в соответствии со ст.25 Лесного Кодекса РФ. </w:t>
      </w:r>
    </w:p>
    <w:p w14:paraId="4147CC94" w14:textId="77777777" w:rsidR="009F0019" w:rsidRPr="009F0019" w:rsidRDefault="009F0019" w:rsidP="009F0019">
      <w:pPr>
        <w:pStyle w:val="affff9"/>
        <w:spacing w:before="120" w:after="120" w:line="240" w:lineRule="auto"/>
        <w:ind w:firstLine="0"/>
        <w:rPr>
          <w:szCs w:val="28"/>
        </w:rPr>
      </w:pPr>
      <w:r w:rsidRPr="009F0019">
        <w:rPr>
          <w:szCs w:val="28"/>
        </w:rPr>
        <w:t>Таблица 2 - Вид разрешённого использования земельных участков, подлежащих межеванию</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559"/>
        <w:gridCol w:w="2552"/>
        <w:gridCol w:w="2268"/>
      </w:tblGrid>
      <w:tr w:rsidR="006F7145" w:rsidRPr="006F7145" w14:paraId="006DB539" w14:textId="77777777" w:rsidTr="006F7145">
        <w:trPr>
          <w:trHeight w:val="227"/>
          <w:tblHeader/>
        </w:trPr>
        <w:tc>
          <w:tcPr>
            <w:tcW w:w="3119" w:type="dxa"/>
            <w:tcBorders>
              <w:top w:val="single" w:sz="4" w:space="0" w:color="auto"/>
              <w:left w:val="single" w:sz="4" w:space="0" w:color="auto"/>
              <w:bottom w:val="single" w:sz="4" w:space="0" w:color="auto"/>
              <w:right w:val="single" w:sz="4" w:space="0" w:color="auto"/>
            </w:tcBorders>
            <w:vAlign w:val="center"/>
            <w:hideMark/>
          </w:tcPr>
          <w:p w14:paraId="7A8020FB" w14:textId="77777777" w:rsidR="006F7145" w:rsidRPr="006F7145" w:rsidRDefault="006F7145" w:rsidP="006F7145">
            <w:pPr>
              <w:spacing w:after="0" w:line="240" w:lineRule="auto"/>
              <w:ind w:left="-57" w:right="-57"/>
              <w:jc w:val="center"/>
              <w:rPr>
                <w:rFonts w:ascii="Times New Roman" w:eastAsia="Times New Roman" w:hAnsi="Times New Roman" w:cs="Times New Roman"/>
                <w:sz w:val="24"/>
                <w:szCs w:val="24"/>
                <w:lang w:eastAsia="ru-RU"/>
              </w:rPr>
            </w:pPr>
            <w:bookmarkStart w:id="6" w:name="_Hlk64384344"/>
            <w:r w:rsidRPr="006F7145">
              <w:rPr>
                <w:rFonts w:ascii="Times New Roman" w:eastAsia="Times New Roman" w:hAnsi="Times New Roman" w:cs="Times New Roman"/>
                <w:sz w:val="24"/>
                <w:szCs w:val="24"/>
                <w:lang w:eastAsia="ru-RU"/>
              </w:rPr>
              <w:lastRenderedPageBreak/>
              <w:t>Кадастровый номер земельного участка</w:t>
            </w:r>
          </w:p>
        </w:tc>
        <w:tc>
          <w:tcPr>
            <w:tcW w:w="1559" w:type="dxa"/>
            <w:tcBorders>
              <w:top w:val="single" w:sz="4" w:space="0" w:color="auto"/>
              <w:left w:val="single" w:sz="4" w:space="0" w:color="auto"/>
              <w:bottom w:val="single" w:sz="4" w:space="0" w:color="auto"/>
              <w:right w:val="single" w:sz="4" w:space="0" w:color="auto"/>
            </w:tcBorders>
            <w:vAlign w:val="center"/>
          </w:tcPr>
          <w:p w14:paraId="207E2782" w14:textId="77777777" w:rsidR="006F7145" w:rsidRPr="006F7145" w:rsidRDefault="006F7145" w:rsidP="006F7145">
            <w:pPr>
              <w:spacing w:after="0" w:line="240" w:lineRule="auto"/>
              <w:ind w:left="-57" w:right="-57"/>
              <w:jc w:val="center"/>
              <w:rPr>
                <w:rFonts w:ascii="Times New Roman" w:eastAsia="Times New Roman" w:hAnsi="Times New Roman" w:cs="Times New Roman"/>
                <w:sz w:val="24"/>
                <w:szCs w:val="24"/>
                <w:shd w:val="clear" w:color="auto" w:fill="FFFFFF"/>
                <w:lang w:eastAsia="ru-RU"/>
              </w:rPr>
            </w:pPr>
            <w:r w:rsidRPr="006F7145">
              <w:rPr>
                <w:rFonts w:ascii="Times New Roman" w:eastAsia="Times New Roman" w:hAnsi="Times New Roman" w:cs="Times New Roman"/>
                <w:sz w:val="24"/>
                <w:szCs w:val="24"/>
                <w:lang w:eastAsia="ru-RU"/>
              </w:rPr>
              <w:t>Площадь земельного участка, га</w:t>
            </w:r>
          </w:p>
        </w:tc>
        <w:tc>
          <w:tcPr>
            <w:tcW w:w="2552" w:type="dxa"/>
            <w:tcBorders>
              <w:top w:val="single" w:sz="4" w:space="0" w:color="auto"/>
              <w:left w:val="single" w:sz="4" w:space="0" w:color="auto"/>
              <w:bottom w:val="single" w:sz="4" w:space="0" w:color="auto"/>
              <w:right w:val="single" w:sz="4" w:space="0" w:color="auto"/>
            </w:tcBorders>
            <w:vAlign w:val="center"/>
          </w:tcPr>
          <w:p w14:paraId="22BE767A" w14:textId="77777777" w:rsidR="006F7145" w:rsidRPr="006F7145" w:rsidRDefault="006F7145" w:rsidP="006F7145">
            <w:pPr>
              <w:spacing w:after="0" w:line="240" w:lineRule="auto"/>
              <w:ind w:left="-57" w:right="-57"/>
              <w:jc w:val="center"/>
              <w:rPr>
                <w:rFonts w:ascii="Times New Roman" w:eastAsia="Times New Roman" w:hAnsi="Times New Roman" w:cs="Times New Roman"/>
                <w:sz w:val="24"/>
                <w:szCs w:val="24"/>
                <w:shd w:val="clear" w:color="auto" w:fill="FFFFFF"/>
                <w:lang w:eastAsia="ru-RU"/>
              </w:rPr>
            </w:pPr>
            <w:r w:rsidRPr="006F7145">
              <w:rPr>
                <w:rFonts w:ascii="Times New Roman" w:eastAsia="Times New Roman" w:hAnsi="Times New Roman" w:cs="Times New Roman"/>
                <w:sz w:val="24"/>
                <w:szCs w:val="24"/>
                <w:shd w:val="clear" w:color="auto" w:fill="FFFFFF"/>
                <w:lang w:eastAsia="ru-RU"/>
              </w:rPr>
              <w:t>Категория земель</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D3EE66" w14:textId="77777777" w:rsidR="006F7145" w:rsidRPr="006F7145" w:rsidRDefault="006F7145" w:rsidP="006F7145">
            <w:pPr>
              <w:spacing w:after="0" w:line="240" w:lineRule="auto"/>
              <w:ind w:left="-57" w:right="-57"/>
              <w:jc w:val="center"/>
              <w:rPr>
                <w:rFonts w:ascii="Times New Roman" w:eastAsia="Times New Roman" w:hAnsi="Times New Roman" w:cs="Times New Roman"/>
                <w:sz w:val="24"/>
                <w:szCs w:val="24"/>
                <w:lang w:eastAsia="ru-RU"/>
              </w:rPr>
            </w:pPr>
            <w:r w:rsidRPr="006F7145">
              <w:rPr>
                <w:rFonts w:ascii="Times New Roman" w:eastAsia="Times New Roman" w:hAnsi="Times New Roman" w:cs="Times New Roman"/>
                <w:sz w:val="24"/>
                <w:szCs w:val="24"/>
                <w:shd w:val="clear" w:color="auto" w:fill="FFFFFF"/>
                <w:lang w:eastAsia="ru-RU"/>
              </w:rPr>
              <w:t>Вид разрешенного использования</w:t>
            </w:r>
          </w:p>
        </w:tc>
      </w:tr>
      <w:tr w:rsidR="0073543C" w:rsidRPr="006F7145" w14:paraId="5C9D1D09" w14:textId="77777777" w:rsidTr="0073543C">
        <w:trPr>
          <w:trHeight w:val="1026"/>
          <w:tblHeader/>
        </w:trPr>
        <w:tc>
          <w:tcPr>
            <w:tcW w:w="3119" w:type="dxa"/>
            <w:tcBorders>
              <w:top w:val="single" w:sz="4" w:space="0" w:color="auto"/>
              <w:left w:val="single" w:sz="4" w:space="0" w:color="auto"/>
              <w:bottom w:val="single" w:sz="4" w:space="0" w:color="auto"/>
              <w:right w:val="single" w:sz="4" w:space="0" w:color="auto"/>
            </w:tcBorders>
            <w:vAlign w:val="center"/>
          </w:tcPr>
          <w:p w14:paraId="0BCDEA0E" w14:textId="77777777" w:rsidR="0073543C" w:rsidRPr="0073543C" w:rsidRDefault="0073543C" w:rsidP="0073543C">
            <w:pPr>
              <w:jc w:val="center"/>
              <w:rPr>
                <w:rFonts w:ascii="Times New Roman" w:hAnsi="Times New Roman" w:cs="Times New Roman"/>
              </w:rPr>
            </w:pPr>
            <w:proofErr w:type="gramStart"/>
            <w:r w:rsidRPr="0073543C">
              <w:rPr>
                <w:rFonts w:ascii="Times New Roman" w:hAnsi="Times New Roman" w:cs="Times New Roman"/>
              </w:rPr>
              <w:t>86:02:1214001:ЗУ</w:t>
            </w:r>
            <w:proofErr w:type="gramEnd"/>
            <w:r w:rsidRPr="0073543C">
              <w:rPr>
                <w:rFonts w:ascii="Times New Roman"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vAlign w:val="center"/>
          </w:tcPr>
          <w:p w14:paraId="7598E437" w14:textId="77777777" w:rsidR="0073543C" w:rsidRPr="0073543C" w:rsidRDefault="0073543C" w:rsidP="0073543C">
            <w:pPr>
              <w:jc w:val="center"/>
              <w:rPr>
                <w:rFonts w:ascii="Times New Roman" w:hAnsi="Times New Roman" w:cs="Times New Roman"/>
              </w:rPr>
            </w:pPr>
            <w:r w:rsidRPr="0073543C">
              <w:rPr>
                <w:rFonts w:ascii="Times New Roman" w:hAnsi="Times New Roman" w:cs="Times New Roman"/>
              </w:rPr>
              <w:t>0,3369</w:t>
            </w:r>
          </w:p>
        </w:tc>
        <w:tc>
          <w:tcPr>
            <w:tcW w:w="2552" w:type="dxa"/>
            <w:tcBorders>
              <w:top w:val="single" w:sz="4" w:space="0" w:color="auto"/>
              <w:left w:val="single" w:sz="4" w:space="0" w:color="auto"/>
              <w:bottom w:val="single" w:sz="4" w:space="0" w:color="auto"/>
              <w:right w:val="single" w:sz="4" w:space="0" w:color="auto"/>
            </w:tcBorders>
            <w:vAlign w:val="center"/>
          </w:tcPr>
          <w:p w14:paraId="0578021D" w14:textId="77777777" w:rsidR="0073543C" w:rsidRPr="0073543C" w:rsidRDefault="0073543C" w:rsidP="0073543C">
            <w:pPr>
              <w:jc w:val="center"/>
              <w:rPr>
                <w:rFonts w:ascii="Times New Roman" w:hAnsi="Times New Roman" w:cs="Times New Roman"/>
              </w:rPr>
            </w:pPr>
            <w:r w:rsidRPr="0073543C">
              <w:rPr>
                <w:rFonts w:ascii="Times New Roman" w:hAnsi="Times New Roman" w:cs="Times New Roman"/>
              </w:rPr>
              <w:t>Земли запаса (с последующим переводом в земли промышленности)</w:t>
            </w:r>
          </w:p>
        </w:tc>
        <w:tc>
          <w:tcPr>
            <w:tcW w:w="2268" w:type="dxa"/>
            <w:tcBorders>
              <w:top w:val="single" w:sz="4" w:space="0" w:color="auto"/>
              <w:left w:val="single" w:sz="4" w:space="0" w:color="auto"/>
              <w:right w:val="single" w:sz="4" w:space="0" w:color="auto"/>
            </w:tcBorders>
            <w:vAlign w:val="center"/>
          </w:tcPr>
          <w:p w14:paraId="67F5D299" w14:textId="77777777" w:rsidR="0073543C" w:rsidRPr="0073543C" w:rsidRDefault="0073543C" w:rsidP="0073543C">
            <w:pPr>
              <w:jc w:val="center"/>
              <w:rPr>
                <w:rFonts w:ascii="Times New Roman" w:hAnsi="Times New Roman" w:cs="Times New Roman"/>
              </w:rPr>
            </w:pPr>
            <w:proofErr w:type="gramStart"/>
            <w:r w:rsidRPr="0073543C">
              <w:rPr>
                <w:rFonts w:ascii="Times New Roman" w:hAnsi="Times New Roman" w:cs="Times New Roman"/>
              </w:rPr>
              <w:t>86:02:1214001:ЗУ</w:t>
            </w:r>
            <w:proofErr w:type="gramEnd"/>
            <w:r w:rsidRPr="0073543C">
              <w:rPr>
                <w:rFonts w:ascii="Times New Roman" w:hAnsi="Times New Roman" w:cs="Times New Roman"/>
              </w:rPr>
              <w:t>1</w:t>
            </w:r>
          </w:p>
        </w:tc>
      </w:tr>
      <w:bookmarkEnd w:id="6"/>
    </w:tbl>
    <w:p w14:paraId="126FB9DD" w14:textId="77777777" w:rsidR="008314A4" w:rsidRDefault="008314A4" w:rsidP="0011539E">
      <w:pPr>
        <w:pStyle w:val="2"/>
        <w:spacing w:before="240"/>
        <w:ind w:left="0" w:firstLine="0"/>
        <w:rPr>
          <w:rFonts w:ascii="Times New Roman" w:eastAsia="Times New Roman" w:hAnsi="Times New Roman" w:cs="Times New Roman"/>
          <w:b/>
          <w:iCs w:val="0"/>
          <w:smallCaps w:val="0"/>
          <w:sz w:val="28"/>
          <w:lang w:eastAsia="ru-RU"/>
        </w:rPr>
      </w:pPr>
    </w:p>
    <w:p w14:paraId="633A13B9" w14:textId="77777777" w:rsidR="009F0019" w:rsidRPr="009F0019" w:rsidRDefault="009F0019" w:rsidP="0011539E">
      <w:pPr>
        <w:pStyle w:val="2"/>
        <w:spacing w:before="240"/>
        <w:ind w:left="0" w:firstLine="0"/>
        <w:rPr>
          <w:rFonts w:ascii="Times New Roman" w:hAnsi="Times New Roman" w:cs="Times New Roman"/>
          <w:sz w:val="28"/>
        </w:rPr>
      </w:pPr>
      <w:r w:rsidRPr="009F0019">
        <w:rPr>
          <w:rFonts w:ascii="Times New Roman" w:eastAsia="Times New Roman" w:hAnsi="Times New Roman" w:cs="Times New Roman"/>
          <w:b/>
          <w:iCs w:val="0"/>
          <w:smallCaps w:val="0"/>
          <w:sz w:val="28"/>
          <w:lang w:eastAsia="ru-RU"/>
        </w:rPr>
        <w:t>Целевое назначение лесов, вид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w:t>
      </w:r>
    </w:p>
    <w:p w14:paraId="46138223" w14:textId="77777777" w:rsidR="0073543C" w:rsidRPr="0073543C" w:rsidRDefault="0073543C" w:rsidP="0073543C">
      <w:pPr>
        <w:spacing w:after="0" w:line="240" w:lineRule="auto"/>
        <w:ind w:firstLine="709"/>
        <w:rPr>
          <w:rFonts w:ascii="Times New Roman" w:eastAsia="Times New Roman" w:hAnsi="Times New Roman" w:cs="Times New Roman"/>
          <w:sz w:val="28"/>
          <w:szCs w:val="28"/>
          <w:lang w:eastAsia="ru-RU"/>
        </w:rPr>
      </w:pPr>
      <w:r w:rsidRPr="0073543C">
        <w:rPr>
          <w:rFonts w:ascii="Times New Roman" w:eastAsia="Times New Roman" w:hAnsi="Times New Roman" w:cs="Times New Roman"/>
          <w:sz w:val="28"/>
          <w:szCs w:val="28"/>
          <w:lang w:eastAsia="ru-RU"/>
        </w:rPr>
        <w:t>Среди образуемых земельных участков нет земель лесного фонда.</w:t>
      </w:r>
    </w:p>
    <w:p w14:paraId="75746210" w14:textId="77777777" w:rsidR="00A4745D" w:rsidRDefault="00A4745D" w:rsidP="009F0019">
      <w:pPr>
        <w:pStyle w:val="048"/>
        <w:spacing w:line="240" w:lineRule="auto"/>
        <w:ind w:left="0" w:right="28" w:firstLine="709"/>
        <w:contextualSpacing/>
        <w:rPr>
          <w:rFonts w:ascii="Times New Roman" w:hAnsi="Times New Roman"/>
          <w:color w:val="000000"/>
          <w:sz w:val="28"/>
          <w:szCs w:val="28"/>
        </w:rPr>
      </w:pPr>
    </w:p>
    <w:p w14:paraId="0CE2E87E" w14:textId="77777777" w:rsidR="009F0019" w:rsidRPr="009F0019" w:rsidRDefault="009F0019" w:rsidP="0011539E">
      <w:pPr>
        <w:pStyle w:val="2"/>
        <w:spacing w:before="240"/>
        <w:ind w:left="0" w:firstLine="0"/>
        <w:rPr>
          <w:rFonts w:ascii="Times New Roman" w:eastAsia="Times New Roman" w:hAnsi="Times New Roman" w:cs="Times New Roman"/>
          <w:b/>
          <w:iCs w:val="0"/>
          <w:smallCaps w:val="0"/>
          <w:sz w:val="28"/>
          <w:lang w:eastAsia="ru-RU"/>
        </w:rPr>
      </w:pPr>
      <w:r w:rsidRPr="009F0019">
        <w:rPr>
          <w:rFonts w:ascii="Times New Roman" w:eastAsia="Times New Roman" w:hAnsi="Times New Roman" w:cs="Times New Roman"/>
          <w:b/>
          <w:iCs w:val="0"/>
          <w:smallCaps w:val="0"/>
          <w:sz w:val="28"/>
          <w:lang w:eastAsia="ru-RU"/>
        </w:rPr>
        <w:t>Сведения о границах территории, в отношении которой утвержден проект межевания</w:t>
      </w:r>
    </w:p>
    <w:p w14:paraId="77FDD3CE" w14:textId="77777777" w:rsidR="009F0019" w:rsidRDefault="00C21438" w:rsidP="00BE2EAE">
      <w:pPr>
        <w:spacing w:after="120" w:line="240" w:lineRule="auto"/>
        <w:ind w:firstLine="709"/>
        <w:jc w:val="both"/>
        <w:rPr>
          <w:rFonts w:ascii="Times New Roman" w:hAnsi="Times New Roman" w:cs="Times New Roman"/>
          <w:spacing w:val="-8"/>
        </w:rPr>
      </w:pPr>
      <w:r w:rsidRPr="00C21438">
        <w:rPr>
          <w:rFonts w:ascii="Times New Roman" w:eastAsia="Times New Roman" w:hAnsi="Times New Roman" w:cs="Times New Roman"/>
          <w:color w:val="000000"/>
          <w:sz w:val="28"/>
          <w:szCs w:val="28"/>
          <w:lang w:eastAsia="ru-RU"/>
        </w:rPr>
        <w:t>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отсутствуют.</w:t>
      </w:r>
    </w:p>
    <w:sectPr w:rsidR="009F0019" w:rsidSect="00DF236F">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ST Common">
    <w:altName w:val="Arial"/>
    <w:panose1 w:val="020B0604020202020204"/>
    <w:charset w:val="CC"/>
    <w:family w:val="swiss"/>
    <w:pitch w:val="variable"/>
    <w:sig w:usb0="00000001"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F539C"/>
    <w:multiLevelType w:val="hybridMultilevel"/>
    <w:tmpl w:val="21B6B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88637F"/>
    <w:multiLevelType w:val="hybridMultilevel"/>
    <w:tmpl w:val="9A52DDC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39F76DE"/>
    <w:multiLevelType w:val="hybridMultilevel"/>
    <w:tmpl w:val="C3042CCA"/>
    <w:lvl w:ilvl="0" w:tplc="D0C6DF8C">
      <w:numFmt w:val="bullet"/>
      <w:pStyle w:val="1-"/>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7743" w:hanging="360"/>
      </w:pPr>
      <w:rPr>
        <w:rFonts w:ascii="Courier New" w:hAnsi="Courier New" w:cs="Courier New" w:hint="default"/>
      </w:rPr>
    </w:lvl>
    <w:lvl w:ilvl="2" w:tplc="04190005" w:tentative="1">
      <w:start w:val="1"/>
      <w:numFmt w:val="bullet"/>
      <w:lvlText w:val=""/>
      <w:lvlJc w:val="left"/>
      <w:pPr>
        <w:ind w:left="8463" w:hanging="360"/>
      </w:pPr>
      <w:rPr>
        <w:rFonts w:ascii="Wingdings" w:hAnsi="Wingdings" w:hint="default"/>
      </w:rPr>
    </w:lvl>
    <w:lvl w:ilvl="3" w:tplc="04190001" w:tentative="1">
      <w:start w:val="1"/>
      <w:numFmt w:val="bullet"/>
      <w:lvlText w:val=""/>
      <w:lvlJc w:val="left"/>
      <w:pPr>
        <w:ind w:left="9183" w:hanging="360"/>
      </w:pPr>
      <w:rPr>
        <w:rFonts w:ascii="Symbol" w:hAnsi="Symbol" w:hint="default"/>
      </w:rPr>
    </w:lvl>
    <w:lvl w:ilvl="4" w:tplc="04190003" w:tentative="1">
      <w:start w:val="1"/>
      <w:numFmt w:val="bullet"/>
      <w:lvlText w:val="o"/>
      <w:lvlJc w:val="left"/>
      <w:pPr>
        <w:ind w:left="9903" w:hanging="360"/>
      </w:pPr>
      <w:rPr>
        <w:rFonts w:ascii="Courier New" w:hAnsi="Courier New" w:cs="Courier New" w:hint="default"/>
      </w:rPr>
    </w:lvl>
    <w:lvl w:ilvl="5" w:tplc="04190005" w:tentative="1">
      <w:start w:val="1"/>
      <w:numFmt w:val="bullet"/>
      <w:lvlText w:val=""/>
      <w:lvlJc w:val="left"/>
      <w:pPr>
        <w:ind w:left="10623" w:hanging="360"/>
      </w:pPr>
      <w:rPr>
        <w:rFonts w:ascii="Wingdings" w:hAnsi="Wingdings" w:hint="default"/>
      </w:rPr>
    </w:lvl>
    <w:lvl w:ilvl="6" w:tplc="04190001" w:tentative="1">
      <w:start w:val="1"/>
      <w:numFmt w:val="bullet"/>
      <w:lvlText w:val=""/>
      <w:lvlJc w:val="left"/>
      <w:pPr>
        <w:ind w:left="11343" w:hanging="360"/>
      </w:pPr>
      <w:rPr>
        <w:rFonts w:ascii="Symbol" w:hAnsi="Symbol" w:hint="default"/>
      </w:rPr>
    </w:lvl>
    <w:lvl w:ilvl="7" w:tplc="04190003" w:tentative="1">
      <w:start w:val="1"/>
      <w:numFmt w:val="bullet"/>
      <w:lvlText w:val="o"/>
      <w:lvlJc w:val="left"/>
      <w:pPr>
        <w:ind w:left="12063" w:hanging="360"/>
      </w:pPr>
      <w:rPr>
        <w:rFonts w:ascii="Courier New" w:hAnsi="Courier New" w:cs="Courier New" w:hint="default"/>
      </w:rPr>
    </w:lvl>
    <w:lvl w:ilvl="8" w:tplc="04190005" w:tentative="1">
      <w:start w:val="1"/>
      <w:numFmt w:val="bullet"/>
      <w:lvlText w:val=""/>
      <w:lvlJc w:val="left"/>
      <w:pPr>
        <w:ind w:left="12783" w:hanging="360"/>
      </w:pPr>
      <w:rPr>
        <w:rFonts w:ascii="Wingdings" w:hAnsi="Wingdings" w:hint="default"/>
      </w:rPr>
    </w:lvl>
  </w:abstractNum>
  <w:abstractNum w:abstractNumId="3" w15:restartNumberingAfterBreak="0">
    <w:nsid w:val="15437226"/>
    <w:multiLevelType w:val="hybridMultilevel"/>
    <w:tmpl w:val="DBEEEED0"/>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7530540"/>
    <w:multiLevelType w:val="hybridMultilevel"/>
    <w:tmpl w:val="33C21390"/>
    <w:styleLink w:val="121"/>
    <w:lvl w:ilvl="0" w:tplc="04190001">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E62437E"/>
    <w:multiLevelType w:val="multilevel"/>
    <w:tmpl w:val="D4321530"/>
    <w:lvl w:ilvl="0">
      <w:start w:val="1"/>
      <w:numFmt w:val="decimal"/>
      <w:pStyle w:val="a"/>
      <w:lvlText w:val="%1"/>
      <w:lvlJc w:val="left"/>
      <w:pPr>
        <w:tabs>
          <w:tab w:val="num" w:pos="858"/>
        </w:tabs>
        <w:ind w:left="858" w:hanging="432"/>
      </w:pPr>
      <w:rPr>
        <w:rFonts w:cs="Times New Roman" w:hint="default"/>
      </w:rPr>
    </w:lvl>
    <w:lvl w:ilvl="1">
      <w:start w:val="1"/>
      <w:numFmt w:val="decimal"/>
      <w:pStyle w:val="a0"/>
      <w:lvlText w:val="%1.%2"/>
      <w:lvlJc w:val="left"/>
      <w:pPr>
        <w:tabs>
          <w:tab w:val="num" w:pos="1144"/>
        </w:tabs>
        <w:ind w:left="1144" w:hanging="576"/>
      </w:pPr>
      <w:rPr>
        <w:rFonts w:cs="Times New Roman" w:hint="default"/>
        <w:i w:val="0"/>
      </w:rPr>
    </w:lvl>
    <w:lvl w:ilvl="2">
      <w:start w:val="1"/>
      <w:numFmt w:val="decimal"/>
      <w:lvlText w:val="%1.%2.%3"/>
      <w:lvlJc w:val="left"/>
      <w:pPr>
        <w:tabs>
          <w:tab w:val="num" w:pos="1461"/>
        </w:tabs>
        <w:ind w:left="1461" w:hanging="720"/>
      </w:pPr>
      <w:rPr>
        <w:rFonts w:cs="Times New Roman" w:hint="default"/>
        <w:b/>
      </w:rPr>
    </w:lvl>
    <w:lvl w:ilvl="3">
      <w:start w:val="1"/>
      <w:numFmt w:val="decimal"/>
      <w:lvlText w:val="%1.%2.%3.%4"/>
      <w:lvlJc w:val="left"/>
      <w:pPr>
        <w:tabs>
          <w:tab w:val="num" w:pos="1857"/>
        </w:tabs>
        <w:ind w:left="1857" w:hanging="864"/>
      </w:pPr>
      <w:rPr>
        <w:rFonts w:cs="Times New Roman" w:hint="default"/>
        <w:i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20CC684F"/>
    <w:multiLevelType w:val="hybridMultilevel"/>
    <w:tmpl w:val="B6544610"/>
    <w:lvl w:ilvl="0" w:tplc="FFFFFFFF">
      <w:start w:val="1"/>
      <w:numFmt w:val="bullet"/>
      <w:pStyle w:val="a1"/>
      <w:lvlText w:val="–"/>
      <w:lvlJc w:val="left"/>
      <w:pPr>
        <w:tabs>
          <w:tab w:val="num" w:pos="786"/>
        </w:tabs>
        <w:ind w:left="786" w:hanging="360"/>
      </w:pPr>
      <w:rPr>
        <w:rFonts w:ascii="Times New Roman" w:hAnsi="Times New Roman" w:hint="default"/>
      </w:rPr>
    </w:lvl>
    <w:lvl w:ilvl="1" w:tplc="FFFFFFFF" w:tentative="1">
      <w:start w:val="1"/>
      <w:numFmt w:val="bullet"/>
      <w:lvlText w:val="o"/>
      <w:lvlJc w:val="left"/>
      <w:pPr>
        <w:tabs>
          <w:tab w:val="num" w:pos="1299"/>
        </w:tabs>
        <w:ind w:left="1299" w:hanging="360"/>
      </w:pPr>
      <w:rPr>
        <w:rFonts w:ascii="Courier New" w:hAnsi="Courier New" w:cs="Courier New" w:hint="default"/>
      </w:rPr>
    </w:lvl>
    <w:lvl w:ilvl="2" w:tplc="FFFFFFFF" w:tentative="1">
      <w:start w:val="1"/>
      <w:numFmt w:val="bullet"/>
      <w:lvlText w:val=""/>
      <w:lvlJc w:val="left"/>
      <w:pPr>
        <w:tabs>
          <w:tab w:val="num" w:pos="2019"/>
        </w:tabs>
        <w:ind w:left="2019" w:hanging="360"/>
      </w:pPr>
      <w:rPr>
        <w:rFonts w:ascii="Wingdings" w:hAnsi="Wingdings" w:hint="default"/>
      </w:rPr>
    </w:lvl>
    <w:lvl w:ilvl="3" w:tplc="FFFFFFFF" w:tentative="1">
      <w:start w:val="1"/>
      <w:numFmt w:val="bullet"/>
      <w:lvlText w:val=""/>
      <w:lvlJc w:val="left"/>
      <w:pPr>
        <w:tabs>
          <w:tab w:val="num" w:pos="2739"/>
        </w:tabs>
        <w:ind w:left="2739" w:hanging="360"/>
      </w:pPr>
      <w:rPr>
        <w:rFonts w:ascii="Symbol" w:hAnsi="Symbol" w:hint="default"/>
      </w:rPr>
    </w:lvl>
    <w:lvl w:ilvl="4" w:tplc="FFFFFFFF" w:tentative="1">
      <w:start w:val="1"/>
      <w:numFmt w:val="bullet"/>
      <w:lvlText w:val="o"/>
      <w:lvlJc w:val="left"/>
      <w:pPr>
        <w:tabs>
          <w:tab w:val="num" w:pos="3459"/>
        </w:tabs>
        <w:ind w:left="3459" w:hanging="360"/>
      </w:pPr>
      <w:rPr>
        <w:rFonts w:ascii="Courier New" w:hAnsi="Courier New" w:cs="Courier New" w:hint="default"/>
      </w:rPr>
    </w:lvl>
    <w:lvl w:ilvl="5" w:tplc="FFFFFFFF" w:tentative="1">
      <w:start w:val="1"/>
      <w:numFmt w:val="bullet"/>
      <w:lvlText w:val=""/>
      <w:lvlJc w:val="left"/>
      <w:pPr>
        <w:tabs>
          <w:tab w:val="num" w:pos="4179"/>
        </w:tabs>
        <w:ind w:left="4179" w:hanging="360"/>
      </w:pPr>
      <w:rPr>
        <w:rFonts w:ascii="Wingdings" w:hAnsi="Wingdings" w:hint="default"/>
      </w:rPr>
    </w:lvl>
    <w:lvl w:ilvl="6" w:tplc="FFFFFFFF" w:tentative="1">
      <w:start w:val="1"/>
      <w:numFmt w:val="bullet"/>
      <w:lvlText w:val=""/>
      <w:lvlJc w:val="left"/>
      <w:pPr>
        <w:tabs>
          <w:tab w:val="num" w:pos="4899"/>
        </w:tabs>
        <w:ind w:left="4899" w:hanging="360"/>
      </w:pPr>
      <w:rPr>
        <w:rFonts w:ascii="Symbol" w:hAnsi="Symbol" w:hint="default"/>
      </w:rPr>
    </w:lvl>
    <w:lvl w:ilvl="7" w:tplc="FFFFFFFF" w:tentative="1">
      <w:start w:val="1"/>
      <w:numFmt w:val="bullet"/>
      <w:lvlText w:val="o"/>
      <w:lvlJc w:val="left"/>
      <w:pPr>
        <w:tabs>
          <w:tab w:val="num" w:pos="5619"/>
        </w:tabs>
        <w:ind w:left="5619" w:hanging="360"/>
      </w:pPr>
      <w:rPr>
        <w:rFonts w:ascii="Courier New" w:hAnsi="Courier New" w:cs="Courier New" w:hint="default"/>
      </w:rPr>
    </w:lvl>
    <w:lvl w:ilvl="8" w:tplc="FFFFFFFF" w:tentative="1">
      <w:start w:val="1"/>
      <w:numFmt w:val="bullet"/>
      <w:lvlText w:val=""/>
      <w:lvlJc w:val="left"/>
      <w:pPr>
        <w:tabs>
          <w:tab w:val="num" w:pos="6339"/>
        </w:tabs>
        <w:ind w:left="6339" w:hanging="360"/>
      </w:pPr>
      <w:rPr>
        <w:rFonts w:ascii="Wingdings" w:hAnsi="Wingdings" w:hint="default"/>
      </w:rPr>
    </w:lvl>
  </w:abstractNum>
  <w:abstractNum w:abstractNumId="7" w15:restartNumberingAfterBreak="0">
    <w:nsid w:val="220010E4"/>
    <w:multiLevelType w:val="hybridMultilevel"/>
    <w:tmpl w:val="D01C7296"/>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C31BC8"/>
    <w:multiLevelType w:val="hybridMultilevel"/>
    <w:tmpl w:val="1F2AF576"/>
    <w:lvl w:ilvl="0" w:tplc="81669C94">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9" w15:restartNumberingAfterBreak="0">
    <w:nsid w:val="243A06B0"/>
    <w:multiLevelType w:val="hybridMultilevel"/>
    <w:tmpl w:val="7F0C8CCE"/>
    <w:lvl w:ilvl="0" w:tplc="DDDE4076">
      <w:start w:val="1"/>
      <w:numFmt w:val="bullet"/>
      <w:lvlText w:val="-"/>
      <w:lvlJc w:val="left"/>
      <w:pPr>
        <w:ind w:left="1854" w:hanging="360"/>
      </w:pPr>
      <w:rPr>
        <w:rFonts w:ascii="GOST Common" w:hAnsi="GOST Commo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10" w15:restartNumberingAfterBreak="0">
    <w:nsid w:val="260B3EA0"/>
    <w:multiLevelType w:val="hybridMultilevel"/>
    <w:tmpl w:val="AA5AB776"/>
    <w:lvl w:ilvl="0" w:tplc="6BBA2F72">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1" w15:restartNumberingAfterBreak="0">
    <w:nsid w:val="32C4381E"/>
    <w:multiLevelType w:val="hybridMultilevel"/>
    <w:tmpl w:val="16DEB496"/>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645DE9"/>
    <w:multiLevelType w:val="hybridMultilevel"/>
    <w:tmpl w:val="9E1E7F9C"/>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6B17016"/>
    <w:multiLevelType w:val="hybridMultilevel"/>
    <w:tmpl w:val="784A5260"/>
    <w:lvl w:ilvl="0" w:tplc="FFFFFFFF">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4" w15:restartNumberingAfterBreak="0">
    <w:nsid w:val="36E12359"/>
    <w:multiLevelType w:val="hybridMultilevel"/>
    <w:tmpl w:val="582E3B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16" w15:restartNumberingAfterBreak="0">
    <w:nsid w:val="38345307"/>
    <w:multiLevelType w:val="multilevel"/>
    <w:tmpl w:val="76DE8D30"/>
    <w:lvl w:ilvl="0">
      <w:start w:val="1"/>
      <w:numFmt w:val="decimal"/>
      <w:pStyle w:val="S1"/>
      <w:lvlText w:val="%1"/>
      <w:lvlJc w:val="left"/>
      <w:pPr>
        <w:tabs>
          <w:tab w:val="num" w:pos="2345"/>
        </w:tabs>
        <w:ind w:left="2345" w:hanging="360"/>
      </w:pPr>
      <w:rPr>
        <w:rFonts w:hint="default"/>
        <w:b/>
      </w:rPr>
    </w:lvl>
    <w:lvl w:ilvl="1">
      <w:start w:val="1"/>
      <w:numFmt w:val="decimal"/>
      <w:pStyle w:val="S2"/>
      <w:lvlText w:val="%1.%2"/>
      <w:lvlJc w:val="left"/>
      <w:pPr>
        <w:tabs>
          <w:tab w:val="num" w:pos="3065"/>
        </w:tabs>
        <w:ind w:left="3065" w:hanging="360"/>
      </w:pPr>
      <w:rPr>
        <w:rFonts w:hint="default"/>
        <w:b/>
      </w:rPr>
    </w:lvl>
    <w:lvl w:ilvl="2">
      <w:start w:val="1"/>
      <w:numFmt w:val="decimal"/>
      <w:pStyle w:val="S3"/>
      <w:lvlText w:val="%1.%2.%3"/>
      <w:lvlJc w:val="left"/>
      <w:pPr>
        <w:tabs>
          <w:tab w:val="num" w:pos="3425"/>
        </w:tabs>
        <w:ind w:left="3425" w:hanging="720"/>
      </w:pPr>
      <w:rPr>
        <w:rFonts w:hint="default"/>
      </w:rPr>
    </w:lvl>
    <w:lvl w:ilvl="3">
      <w:start w:val="1"/>
      <w:numFmt w:val="decimal"/>
      <w:pStyle w:val="S4"/>
      <w:lvlText w:val="%1.%2.%3.%4"/>
      <w:lvlJc w:val="left"/>
      <w:pPr>
        <w:tabs>
          <w:tab w:val="num" w:pos="3785"/>
        </w:tabs>
        <w:ind w:left="3785" w:hanging="720"/>
      </w:pPr>
      <w:rPr>
        <w:rFonts w:hint="default"/>
      </w:rPr>
    </w:lvl>
    <w:lvl w:ilvl="4">
      <w:start w:val="1"/>
      <w:numFmt w:val="decimal"/>
      <w:lvlText w:val="%1.%2.%3.%4.%5"/>
      <w:lvlJc w:val="left"/>
      <w:pPr>
        <w:tabs>
          <w:tab w:val="num" w:pos="4505"/>
        </w:tabs>
        <w:ind w:left="4505" w:hanging="1080"/>
      </w:pPr>
      <w:rPr>
        <w:rFonts w:hint="default"/>
      </w:rPr>
    </w:lvl>
    <w:lvl w:ilvl="5">
      <w:start w:val="1"/>
      <w:numFmt w:val="decimal"/>
      <w:lvlText w:val="%1.%2.%3.%4.%5.%6"/>
      <w:lvlJc w:val="left"/>
      <w:pPr>
        <w:tabs>
          <w:tab w:val="num" w:pos="4865"/>
        </w:tabs>
        <w:ind w:left="4865" w:hanging="1080"/>
      </w:pPr>
      <w:rPr>
        <w:rFonts w:hint="default"/>
      </w:rPr>
    </w:lvl>
    <w:lvl w:ilvl="6">
      <w:start w:val="1"/>
      <w:numFmt w:val="decimal"/>
      <w:lvlText w:val="%1.%2.%3.%4.%5.%6.%7"/>
      <w:lvlJc w:val="left"/>
      <w:pPr>
        <w:tabs>
          <w:tab w:val="num" w:pos="5585"/>
        </w:tabs>
        <w:ind w:left="5585" w:hanging="1440"/>
      </w:pPr>
      <w:rPr>
        <w:rFonts w:hint="default"/>
      </w:rPr>
    </w:lvl>
    <w:lvl w:ilvl="7">
      <w:start w:val="1"/>
      <w:numFmt w:val="decimal"/>
      <w:lvlText w:val="%1.%2.%3.%4.%5.%6.%7.%8"/>
      <w:lvlJc w:val="left"/>
      <w:pPr>
        <w:tabs>
          <w:tab w:val="num" w:pos="5945"/>
        </w:tabs>
        <w:ind w:left="5945" w:hanging="1440"/>
      </w:pPr>
      <w:rPr>
        <w:rFonts w:hint="default"/>
      </w:rPr>
    </w:lvl>
    <w:lvl w:ilvl="8">
      <w:start w:val="1"/>
      <w:numFmt w:val="decimal"/>
      <w:lvlText w:val="%1.%2.%3.%4.%5.%6.%7.%8.%9"/>
      <w:lvlJc w:val="left"/>
      <w:pPr>
        <w:tabs>
          <w:tab w:val="num" w:pos="6665"/>
        </w:tabs>
        <w:ind w:left="6665" w:hanging="1800"/>
      </w:pPr>
      <w:rPr>
        <w:rFonts w:hint="default"/>
      </w:rPr>
    </w:lvl>
  </w:abstractNum>
  <w:abstractNum w:abstractNumId="17" w15:restartNumberingAfterBreak="0">
    <w:nsid w:val="39AB074C"/>
    <w:multiLevelType w:val="hybridMultilevel"/>
    <w:tmpl w:val="AFBAEF12"/>
    <w:lvl w:ilvl="0" w:tplc="3E6C2CB4">
      <w:start w:val="1"/>
      <w:numFmt w:val="bullet"/>
      <w:pStyle w:val="21"/>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8" w15:restartNumberingAfterBreak="0">
    <w:nsid w:val="41A525B7"/>
    <w:multiLevelType w:val="hybridMultilevel"/>
    <w:tmpl w:val="109E0024"/>
    <w:lvl w:ilvl="0" w:tplc="81669C94">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9" w15:restartNumberingAfterBreak="0">
    <w:nsid w:val="42573F16"/>
    <w:multiLevelType w:val="hybridMultilevel"/>
    <w:tmpl w:val="FC92F7D6"/>
    <w:lvl w:ilvl="0" w:tplc="D958C6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3C40627"/>
    <w:multiLevelType w:val="hybridMultilevel"/>
    <w:tmpl w:val="7D1AED38"/>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A568A"/>
    <w:multiLevelType w:val="hybridMultilevel"/>
    <w:tmpl w:val="7CDEB164"/>
    <w:lvl w:ilvl="0" w:tplc="B732695A">
      <w:start w:val="1"/>
      <w:numFmt w:val="bullet"/>
      <w:lvlText w:val="­"/>
      <w:lvlJc w:val="left"/>
      <w:pPr>
        <w:ind w:left="1146" w:hanging="360"/>
      </w:pPr>
      <w:rPr>
        <w:rFonts w:ascii="Courier New" w:hAnsi="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45B97A97"/>
    <w:multiLevelType w:val="hybridMultilevel"/>
    <w:tmpl w:val="8E12C24E"/>
    <w:lvl w:ilvl="0" w:tplc="DDDE4076">
      <w:start w:val="1"/>
      <w:numFmt w:val="bullet"/>
      <w:lvlText w:val="-"/>
      <w:lvlJc w:val="left"/>
      <w:pPr>
        <w:ind w:left="1854" w:hanging="360"/>
      </w:pPr>
      <w:rPr>
        <w:rFonts w:ascii="GOST Common" w:hAnsi="GOST Commo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3" w15:restartNumberingAfterBreak="0">
    <w:nsid w:val="469C041F"/>
    <w:multiLevelType w:val="hybridMultilevel"/>
    <w:tmpl w:val="A04C200E"/>
    <w:lvl w:ilvl="0" w:tplc="FFFFFFFF">
      <w:start w:val="1"/>
      <w:numFmt w:val="bullet"/>
      <w:lvlText w:val=""/>
      <w:lvlJc w:val="left"/>
      <w:pPr>
        <w:ind w:left="1855" w:hanging="360"/>
      </w:pPr>
      <w:rPr>
        <w:rFonts w:ascii="Symbol" w:hAnsi="Symbol" w:hint="default"/>
      </w:rPr>
    </w:lvl>
    <w:lvl w:ilvl="1" w:tplc="FFFFFFFF" w:tentative="1">
      <w:start w:val="1"/>
      <w:numFmt w:val="bullet"/>
      <w:lvlText w:val="o"/>
      <w:lvlJc w:val="left"/>
      <w:pPr>
        <w:ind w:left="2575" w:hanging="360"/>
      </w:pPr>
      <w:rPr>
        <w:rFonts w:ascii="Courier New" w:hAnsi="Courier New" w:cs="Courier New" w:hint="default"/>
      </w:rPr>
    </w:lvl>
    <w:lvl w:ilvl="2" w:tplc="FFFFFFFF" w:tentative="1">
      <w:start w:val="1"/>
      <w:numFmt w:val="bullet"/>
      <w:lvlText w:val=""/>
      <w:lvlJc w:val="left"/>
      <w:pPr>
        <w:ind w:left="3295" w:hanging="360"/>
      </w:pPr>
      <w:rPr>
        <w:rFonts w:ascii="Wingdings" w:hAnsi="Wingdings" w:hint="default"/>
      </w:rPr>
    </w:lvl>
    <w:lvl w:ilvl="3" w:tplc="FFFFFFFF" w:tentative="1">
      <w:start w:val="1"/>
      <w:numFmt w:val="bullet"/>
      <w:lvlText w:val=""/>
      <w:lvlJc w:val="left"/>
      <w:pPr>
        <w:ind w:left="4015" w:hanging="360"/>
      </w:pPr>
      <w:rPr>
        <w:rFonts w:ascii="Symbol" w:hAnsi="Symbol" w:hint="default"/>
      </w:rPr>
    </w:lvl>
    <w:lvl w:ilvl="4" w:tplc="FFFFFFFF" w:tentative="1">
      <w:start w:val="1"/>
      <w:numFmt w:val="bullet"/>
      <w:lvlText w:val="o"/>
      <w:lvlJc w:val="left"/>
      <w:pPr>
        <w:ind w:left="4735" w:hanging="360"/>
      </w:pPr>
      <w:rPr>
        <w:rFonts w:ascii="Courier New" w:hAnsi="Courier New" w:cs="Courier New" w:hint="default"/>
      </w:rPr>
    </w:lvl>
    <w:lvl w:ilvl="5" w:tplc="FFFFFFFF" w:tentative="1">
      <w:start w:val="1"/>
      <w:numFmt w:val="bullet"/>
      <w:lvlText w:val=""/>
      <w:lvlJc w:val="left"/>
      <w:pPr>
        <w:ind w:left="5455" w:hanging="360"/>
      </w:pPr>
      <w:rPr>
        <w:rFonts w:ascii="Wingdings" w:hAnsi="Wingdings" w:hint="default"/>
      </w:rPr>
    </w:lvl>
    <w:lvl w:ilvl="6" w:tplc="FFFFFFFF" w:tentative="1">
      <w:start w:val="1"/>
      <w:numFmt w:val="bullet"/>
      <w:lvlText w:val=""/>
      <w:lvlJc w:val="left"/>
      <w:pPr>
        <w:ind w:left="6175" w:hanging="360"/>
      </w:pPr>
      <w:rPr>
        <w:rFonts w:ascii="Symbol" w:hAnsi="Symbol" w:hint="default"/>
      </w:rPr>
    </w:lvl>
    <w:lvl w:ilvl="7" w:tplc="FFFFFFFF" w:tentative="1">
      <w:start w:val="1"/>
      <w:numFmt w:val="bullet"/>
      <w:lvlText w:val="o"/>
      <w:lvlJc w:val="left"/>
      <w:pPr>
        <w:ind w:left="6895" w:hanging="360"/>
      </w:pPr>
      <w:rPr>
        <w:rFonts w:ascii="Courier New" w:hAnsi="Courier New" w:cs="Courier New" w:hint="default"/>
      </w:rPr>
    </w:lvl>
    <w:lvl w:ilvl="8" w:tplc="FFFFFFFF" w:tentative="1">
      <w:start w:val="1"/>
      <w:numFmt w:val="bullet"/>
      <w:lvlText w:val=""/>
      <w:lvlJc w:val="left"/>
      <w:pPr>
        <w:ind w:left="7615" w:hanging="360"/>
      </w:pPr>
      <w:rPr>
        <w:rFonts w:ascii="Wingdings" w:hAnsi="Wingdings" w:hint="default"/>
      </w:rPr>
    </w:lvl>
  </w:abstractNum>
  <w:abstractNum w:abstractNumId="24" w15:restartNumberingAfterBreak="0">
    <w:nsid w:val="4C203F4C"/>
    <w:multiLevelType w:val="hybridMultilevel"/>
    <w:tmpl w:val="0D666630"/>
    <w:lvl w:ilvl="0" w:tplc="8F88E2BC">
      <w:numFmt w:val="bullet"/>
      <w:lvlText w:val="−"/>
      <w:lvlJc w:val="left"/>
      <w:pPr>
        <w:ind w:left="1430" w:hanging="360"/>
      </w:pPr>
      <w:rPr>
        <w:rFonts w:ascii="Times New Roman" w:eastAsia="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5" w15:restartNumberingAfterBreak="0">
    <w:nsid w:val="534958B1"/>
    <w:multiLevelType w:val="hybridMultilevel"/>
    <w:tmpl w:val="75583D68"/>
    <w:lvl w:ilvl="0" w:tplc="11229ADC">
      <w:start w:val="1"/>
      <w:numFmt w:val="bullet"/>
      <w:lvlText w:val="–"/>
      <w:lvlJc w:val="left"/>
      <w:pPr>
        <w:ind w:left="1854" w:hanging="360"/>
      </w:pPr>
      <w:rPr>
        <w:rFonts w:ascii="Times New Roman" w:hAnsi="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26" w15:restartNumberingAfterBreak="0">
    <w:nsid w:val="54F15A9D"/>
    <w:multiLevelType w:val="hybridMultilevel"/>
    <w:tmpl w:val="6E9CE178"/>
    <w:lvl w:ilvl="0" w:tplc="11229AD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89E73DF"/>
    <w:multiLevelType w:val="multilevel"/>
    <w:tmpl w:val="7946FCB8"/>
    <w:lvl w:ilvl="0">
      <w:start w:val="1"/>
      <w:numFmt w:val="decimal"/>
      <w:lvlText w:val="%1."/>
      <w:lvlJc w:val="left"/>
      <w:pPr>
        <w:ind w:left="360" w:hanging="360"/>
      </w:pPr>
    </w:lvl>
    <w:lvl w:ilvl="1">
      <w:start w:val="1"/>
      <w:numFmt w:val="decimal"/>
      <w:pStyle w:val="a2"/>
      <w:lvlText w:val="%1.%2."/>
      <w:lvlJc w:val="left"/>
      <w:pPr>
        <w:ind w:left="57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0D23F8"/>
    <w:multiLevelType w:val="hybridMultilevel"/>
    <w:tmpl w:val="42784072"/>
    <w:lvl w:ilvl="0" w:tplc="11229AD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4D1609E"/>
    <w:multiLevelType w:val="hybridMultilevel"/>
    <w:tmpl w:val="C1208784"/>
    <w:lvl w:ilvl="0" w:tplc="8F88E2BC">
      <w:numFmt w:val="bullet"/>
      <w:lvlText w:val="−"/>
      <w:lvlJc w:val="left"/>
      <w:pPr>
        <w:ind w:left="1430" w:hanging="360"/>
      </w:pPr>
      <w:rPr>
        <w:rFonts w:ascii="Times New Roman" w:eastAsia="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0" w15:restartNumberingAfterBreak="0">
    <w:nsid w:val="66004BD7"/>
    <w:multiLevelType w:val="hybridMultilevel"/>
    <w:tmpl w:val="84B0E86E"/>
    <w:lvl w:ilvl="0" w:tplc="8F88E2BC">
      <w:numFmt w:val="bullet"/>
      <w:lvlText w:val="−"/>
      <w:lvlJc w:val="left"/>
      <w:pPr>
        <w:tabs>
          <w:tab w:val="num" w:pos="9385"/>
        </w:tabs>
        <w:ind w:left="8648" w:firstLine="709"/>
      </w:pPr>
      <w:rPr>
        <w:rFonts w:ascii="Times New Roman" w:eastAsia="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1" w15:restartNumberingAfterBreak="0">
    <w:nsid w:val="673D4975"/>
    <w:multiLevelType w:val="hybridMultilevel"/>
    <w:tmpl w:val="F63279D2"/>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A20421"/>
    <w:multiLevelType w:val="hybridMultilevel"/>
    <w:tmpl w:val="3AD2F734"/>
    <w:lvl w:ilvl="0" w:tplc="11229ADC">
      <w:start w:val="1"/>
      <w:numFmt w:val="bullet"/>
      <w:lvlText w:val="–"/>
      <w:lvlJc w:val="left"/>
      <w:pPr>
        <w:ind w:left="1854" w:hanging="360"/>
      </w:pPr>
      <w:rPr>
        <w:rFonts w:ascii="Times New Roman" w:hAnsi="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33" w15:restartNumberingAfterBreak="0">
    <w:nsid w:val="6FC92F10"/>
    <w:multiLevelType w:val="hybridMultilevel"/>
    <w:tmpl w:val="7F22ADB8"/>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A07A79"/>
    <w:multiLevelType w:val="hybridMultilevel"/>
    <w:tmpl w:val="70921F68"/>
    <w:lvl w:ilvl="0" w:tplc="81669C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7B06FCC"/>
    <w:multiLevelType w:val="multilevel"/>
    <w:tmpl w:val="CE4836BA"/>
    <w:numStyleLink w:val="a3"/>
  </w:abstractNum>
  <w:abstractNum w:abstractNumId="36" w15:restartNumberingAfterBreak="0">
    <w:nsid w:val="79AE6A65"/>
    <w:multiLevelType w:val="hybridMultilevel"/>
    <w:tmpl w:val="F24E32B0"/>
    <w:lvl w:ilvl="0" w:tplc="208C2230">
      <w:start w:val="2"/>
      <w:numFmt w:val="bullet"/>
      <w:lvlText w:val="-"/>
      <w:lvlJc w:val="left"/>
      <w:pPr>
        <w:ind w:left="1854" w:hanging="360"/>
      </w:pPr>
      <w:rPr>
        <w:rFonts w:ascii="Times New Roman" w:eastAsia="Times New Roman" w:hAnsi="Times New Roman" w:cs="Times New Roman"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37" w15:restartNumberingAfterBreak="0">
    <w:nsid w:val="7A723393"/>
    <w:multiLevelType w:val="hybridMultilevel"/>
    <w:tmpl w:val="811EDD9E"/>
    <w:lvl w:ilvl="0" w:tplc="81669C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CBA3C7C"/>
    <w:multiLevelType w:val="multilevel"/>
    <w:tmpl w:val="CE4836BA"/>
    <w:styleLink w:val="a3"/>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27"/>
  </w:num>
  <w:num w:numId="4">
    <w:abstractNumId w:val="17"/>
  </w:num>
  <w:num w:numId="5">
    <w:abstractNumId w:val="2"/>
  </w:num>
  <w:num w:numId="6">
    <w:abstractNumId w:val="30"/>
  </w:num>
  <w:num w:numId="7">
    <w:abstractNumId w:val="4"/>
  </w:num>
  <w:num w:numId="8">
    <w:abstractNumId w:val="26"/>
  </w:num>
  <w:num w:numId="9">
    <w:abstractNumId w:val="6"/>
  </w:num>
  <w:num w:numId="10">
    <w:abstractNumId w:val="28"/>
  </w:num>
  <w:num w:numId="11">
    <w:abstractNumId w:val="38"/>
  </w:num>
  <w:num w:numId="12">
    <w:abstractNumId w:val="35"/>
  </w:num>
  <w:num w:numId="13">
    <w:abstractNumId w:val="6"/>
  </w:num>
  <w:num w:numId="14">
    <w:abstractNumId w:val="29"/>
  </w:num>
  <w:num w:numId="15">
    <w:abstractNumId w:val="24"/>
  </w:num>
  <w:num w:numId="16">
    <w:abstractNumId w:val="23"/>
  </w:num>
  <w:num w:numId="17">
    <w:abstractNumId w:val="5"/>
  </w:num>
  <w:num w:numId="18">
    <w:abstractNumId w:val="13"/>
  </w:num>
  <w:num w:numId="19">
    <w:abstractNumId w:val="22"/>
  </w:num>
  <w:num w:numId="20">
    <w:abstractNumId w:val="1"/>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6"/>
  </w:num>
  <w:num w:numId="24">
    <w:abstractNumId w:val="9"/>
  </w:num>
  <w:num w:numId="25">
    <w:abstractNumId w:val="25"/>
  </w:num>
  <w:num w:numId="26">
    <w:abstractNumId w:val="32"/>
  </w:num>
  <w:num w:numId="27">
    <w:abstractNumId w:val="31"/>
  </w:num>
  <w:num w:numId="28">
    <w:abstractNumId w:val="0"/>
  </w:num>
  <w:num w:numId="29">
    <w:abstractNumId w:val="37"/>
  </w:num>
  <w:num w:numId="30">
    <w:abstractNumId w:val="19"/>
  </w:num>
  <w:num w:numId="31">
    <w:abstractNumId w:val="14"/>
  </w:num>
  <w:num w:numId="32">
    <w:abstractNumId w:val="33"/>
  </w:num>
  <w:num w:numId="33">
    <w:abstractNumId w:val="11"/>
  </w:num>
  <w:num w:numId="34">
    <w:abstractNumId w:val="20"/>
  </w:num>
  <w:num w:numId="35">
    <w:abstractNumId w:val="7"/>
  </w:num>
  <w:num w:numId="36">
    <w:abstractNumId w:val="12"/>
  </w:num>
  <w:num w:numId="37">
    <w:abstractNumId w:val="18"/>
  </w:num>
  <w:num w:numId="38">
    <w:abstractNumId w:val="8"/>
  </w:num>
  <w:num w:numId="39">
    <w:abstractNumId w:val="3"/>
  </w:num>
  <w:num w:numId="40">
    <w:abstractNumId w:val="34"/>
  </w:num>
  <w:num w:numId="41">
    <w:abstractNumId w:val="6"/>
  </w:num>
  <w:num w:numId="42">
    <w:abstractNumId w:val="9"/>
  </w:num>
  <w:num w:numId="43">
    <w:abstractNumId w:val="36"/>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747"/>
    <w:rsid w:val="00111D12"/>
    <w:rsid w:val="0011539E"/>
    <w:rsid w:val="00244813"/>
    <w:rsid w:val="002E0138"/>
    <w:rsid w:val="00495453"/>
    <w:rsid w:val="00613EB7"/>
    <w:rsid w:val="006F7145"/>
    <w:rsid w:val="00725E7D"/>
    <w:rsid w:val="0073543C"/>
    <w:rsid w:val="007A3651"/>
    <w:rsid w:val="007C43E8"/>
    <w:rsid w:val="008314A4"/>
    <w:rsid w:val="0085523C"/>
    <w:rsid w:val="008F661A"/>
    <w:rsid w:val="009742E9"/>
    <w:rsid w:val="009F0019"/>
    <w:rsid w:val="00A4745D"/>
    <w:rsid w:val="00A75163"/>
    <w:rsid w:val="00A97474"/>
    <w:rsid w:val="00BE2EAE"/>
    <w:rsid w:val="00C0491C"/>
    <w:rsid w:val="00C21438"/>
    <w:rsid w:val="00CA4D65"/>
    <w:rsid w:val="00D86747"/>
    <w:rsid w:val="00DE5576"/>
    <w:rsid w:val="00DF236F"/>
    <w:rsid w:val="00E34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765E7"/>
  <w15:chartTrackingRefBased/>
  <w15:docId w15:val="{1EB21C05-C613-4249-B5C3-2948DF591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semiHidden="1" w:uiPriority="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style>
  <w:style w:type="paragraph" w:styleId="1">
    <w:name w:val="heading 1"/>
    <w:aliases w:val="новая страница,. (1.0),Заголовок к1,Gliederung1,Заголовок А,Заголовок 2-1,Заголовок 1 Знак1,Заголовок А Знак,Заголовок к1 Знак,Gliederung1 Знак,. (1.0) Знак,Заголовок 1 Знак Знак,Заголовок 2-1 Знак,ё,Заголовок 1 Знак1 Знак2,Заголовок 1 Знак2"/>
    <w:basedOn w:val="a4"/>
    <w:next w:val="a4"/>
    <w:link w:val="10"/>
    <w:uiPriority w:val="9"/>
    <w:qFormat/>
    <w:rsid w:val="00244813"/>
    <w:pPr>
      <w:keepNext/>
      <w:pageBreakBefore/>
      <w:spacing w:after="120" w:line="240" w:lineRule="auto"/>
      <w:ind w:left="431" w:hanging="431"/>
      <w:jc w:val="center"/>
      <w:outlineLvl w:val="0"/>
    </w:pPr>
    <w:rPr>
      <w:rFonts w:ascii="Cambria" w:eastAsia="Times New Roman" w:hAnsi="Cambria" w:cs="Times New Roman"/>
      <w:bCs/>
      <w:caps/>
      <w:sz w:val="24"/>
      <w:szCs w:val="28"/>
      <w:lang w:eastAsia="ru-RU"/>
    </w:rPr>
  </w:style>
  <w:style w:type="paragraph" w:styleId="2">
    <w:name w:val="heading 2"/>
    <w:aliases w:val="Знак2,Знак,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w:basedOn w:val="a4"/>
    <w:next w:val="a4"/>
    <w:link w:val="20"/>
    <w:uiPriority w:val="9"/>
    <w:qFormat/>
    <w:rsid w:val="00244813"/>
    <w:pPr>
      <w:numPr>
        <w:ilvl w:val="1"/>
      </w:numPr>
      <w:spacing w:before="120" w:after="120" w:line="240" w:lineRule="auto"/>
      <w:ind w:left="680" w:firstLine="720"/>
      <w:jc w:val="center"/>
      <w:outlineLvl w:val="1"/>
    </w:pPr>
    <w:rPr>
      <w:rFonts w:ascii="Calibri" w:eastAsia="Calibri" w:hAnsi="Calibri" w:cs="Arial"/>
      <w:bCs/>
      <w:iCs/>
      <w:smallCaps/>
      <w:sz w:val="24"/>
      <w:szCs w:val="28"/>
    </w:rPr>
  </w:style>
  <w:style w:type="paragraph" w:styleId="3">
    <w:name w:val="heading 3"/>
    <w:aliases w:val="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Заголовок 3 ЭТО,римская нумерация,Заголовок 31 Знак,римская нумерация Знак,Знак10,H3"/>
    <w:basedOn w:val="a4"/>
    <w:next w:val="a4"/>
    <w:link w:val="30"/>
    <w:uiPriority w:val="9"/>
    <w:qFormat/>
    <w:rsid w:val="00244813"/>
    <w:pPr>
      <w:keepNext/>
      <w:keepLines/>
      <w:spacing w:before="200" w:after="0" w:line="240" w:lineRule="auto"/>
      <w:outlineLvl w:val="2"/>
    </w:pPr>
    <w:rPr>
      <w:rFonts w:ascii="Times New Roman" w:eastAsia="Times New Roman" w:hAnsi="Times New Roman" w:cs="Times New Roman"/>
      <w:bCs/>
      <w:sz w:val="24"/>
      <w:szCs w:val="24"/>
      <w:lang w:eastAsia="ru-RU"/>
    </w:rPr>
  </w:style>
  <w:style w:type="paragraph" w:styleId="4">
    <w:name w:val="heading 4"/>
    <w:aliases w:val="Заголовок без нумерации,Подпункт,H4,(????.)"/>
    <w:basedOn w:val="a4"/>
    <w:next w:val="a4"/>
    <w:link w:val="40"/>
    <w:uiPriority w:val="9"/>
    <w:qFormat/>
    <w:rsid w:val="00244813"/>
    <w:pPr>
      <w:keepNext/>
      <w:pageBreakBefore/>
      <w:spacing w:before="200" w:after="120" w:line="240" w:lineRule="auto"/>
      <w:ind w:left="431"/>
      <w:outlineLvl w:val="3"/>
    </w:pPr>
    <w:rPr>
      <w:rFonts w:ascii="Cambria" w:eastAsia="Times New Roman" w:hAnsi="Cambria" w:cs="Times New Roman"/>
      <w:bCs/>
      <w:iCs/>
      <w:sz w:val="24"/>
      <w:szCs w:val="24"/>
      <w:lang w:eastAsia="ru-RU"/>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H5"/>
    <w:basedOn w:val="a4"/>
    <w:next w:val="a4"/>
    <w:link w:val="50"/>
    <w:uiPriority w:val="9"/>
    <w:semiHidden/>
    <w:unhideWhenUsed/>
    <w:qFormat/>
    <w:rsid w:val="00244813"/>
    <w:pPr>
      <w:tabs>
        <w:tab w:val="num" w:pos="1008"/>
      </w:tabs>
      <w:spacing w:before="240" w:after="60" w:line="360" w:lineRule="auto"/>
      <w:ind w:left="1008" w:hanging="1008"/>
      <w:jc w:val="both"/>
      <w:outlineLvl w:val="4"/>
    </w:pPr>
    <w:rPr>
      <w:rFonts w:ascii="Calibri" w:eastAsia="Times New Roman" w:hAnsi="Calibri" w:cs="Times New Roman"/>
      <w:i/>
      <w:iCs/>
      <w:sz w:val="26"/>
      <w:szCs w:val="26"/>
    </w:rPr>
  </w:style>
  <w:style w:type="paragraph" w:styleId="6">
    <w:name w:val="heading 6"/>
    <w:aliases w:val="Heading 6 Char"/>
    <w:basedOn w:val="a4"/>
    <w:next w:val="a4"/>
    <w:link w:val="60"/>
    <w:uiPriority w:val="9"/>
    <w:unhideWhenUsed/>
    <w:qFormat/>
    <w:rsid w:val="00244813"/>
    <w:pPr>
      <w:tabs>
        <w:tab w:val="num" w:pos="1152"/>
      </w:tabs>
      <w:spacing w:before="240" w:after="60" w:line="360" w:lineRule="auto"/>
      <w:ind w:left="1152" w:hanging="1152"/>
      <w:jc w:val="both"/>
      <w:outlineLvl w:val="5"/>
    </w:pPr>
    <w:rPr>
      <w:rFonts w:ascii="Calibri" w:eastAsia="Times New Roman" w:hAnsi="Calibri" w:cs="Times New Roman"/>
    </w:rPr>
  </w:style>
  <w:style w:type="paragraph" w:styleId="7">
    <w:name w:val="heading 7"/>
    <w:basedOn w:val="a4"/>
    <w:next w:val="a4"/>
    <w:link w:val="70"/>
    <w:uiPriority w:val="9"/>
    <w:semiHidden/>
    <w:unhideWhenUsed/>
    <w:qFormat/>
    <w:rsid w:val="00244813"/>
    <w:pPr>
      <w:tabs>
        <w:tab w:val="num" w:pos="1296"/>
      </w:tabs>
      <w:spacing w:before="240" w:after="60" w:line="360" w:lineRule="auto"/>
      <w:ind w:left="1296" w:hanging="1296"/>
      <w:jc w:val="both"/>
      <w:outlineLvl w:val="6"/>
    </w:pPr>
    <w:rPr>
      <w:rFonts w:ascii="Calibri" w:eastAsia="Times New Roman" w:hAnsi="Calibri" w:cs="Times New Roman"/>
      <w:sz w:val="24"/>
      <w:szCs w:val="24"/>
    </w:rPr>
  </w:style>
  <w:style w:type="paragraph" w:styleId="8">
    <w:name w:val="heading 8"/>
    <w:aliases w:val="Знак8"/>
    <w:basedOn w:val="a4"/>
    <w:next w:val="a4"/>
    <w:link w:val="80"/>
    <w:uiPriority w:val="9"/>
    <w:semiHidden/>
    <w:unhideWhenUsed/>
    <w:qFormat/>
    <w:rsid w:val="00244813"/>
    <w:pPr>
      <w:tabs>
        <w:tab w:val="num" w:pos="1440"/>
      </w:tabs>
      <w:spacing w:before="240" w:after="60" w:line="360" w:lineRule="auto"/>
      <w:ind w:left="1440" w:hanging="1440"/>
      <w:jc w:val="both"/>
      <w:outlineLvl w:val="7"/>
    </w:pPr>
    <w:rPr>
      <w:rFonts w:ascii="Calibri" w:eastAsia="Times New Roman" w:hAnsi="Calibri" w:cs="Times New Roman"/>
      <w:i/>
      <w:iCs/>
      <w:sz w:val="24"/>
      <w:szCs w:val="24"/>
    </w:rPr>
  </w:style>
  <w:style w:type="paragraph" w:styleId="9">
    <w:name w:val="heading 9"/>
    <w:aliases w:val="Заголовок 90"/>
    <w:basedOn w:val="a4"/>
    <w:next w:val="a4"/>
    <w:link w:val="90"/>
    <w:uiPriority w:val="9"/>
    <w:semiHidden/>
    <w:unhideWhenUsed/>
    <w:qFormat/>
    <w:rsid w:val="00244813"/>
    <w:pPr>
      <w:tabs>
        <w:tab w:val="num" w:pos="1584"/>
      </w:tabs>
      <w:spacing w:before="240" w:after="60" w:line="360" w:lineRule="auto"/>
      <w:ind w:left="1584" w:hanging="1584"/>
      <w:jc w:val="both"/>
      <w:outlineLvl w:val="8"/>
    </w:pPr>
    <w:rPr>
      <w:rFonts w:ascii="Cambria" w:eastAsia="Times New Roman" w:hAnsi="Cambria" w:cs="Times New Roman"/>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aliases w:val="новая страница Знак,. (1.0) Знак1,Заголовок к1 Знак1,Gliederung1 Знак1,Заголовок А Знак1,Заголовок 2-1 Знак1,Заголовок 1 Знак1 Знак,Заголовок А Знак Знак,Заголовок к1 Знак Знак,Gliederung1 Знак Знак,. (1.0) Знак Знак,ё Знак"/>
    <w:basedOn w:val="a5"/>
    <w:link w:val="1"/>
    <w:uiPriority w:val="4"/>
    <w:rsid w:val="00244813"/>
    <w:rPr>
      <w:rFonts w:ascii="Cambria" w:eastAsia="Times New Roman" w:hAnsi="Cambria" w:cs="Times New Roman"/>
      <w:bCs/>
      <w:caps/>
      <w:sz w:val="24"/>
      <w:szCs w:val="28"/>
      <w:lang w:eastAsia="ru-RU"/>
    </w:rPr>
  </w:style>
  <w:style w:type="character" w:customStyle="1" w:styleId="20">
    <w:name w:val="Заголовок 2 Знак"/>
    <w:aliases w:val="Знак2 Знак1,Знак Знак,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w:basedOn w:val="a5"/>
    <w:link w:val="2"/>
    <w:rsid w:val="00244813"/>
    <w:rPr>
      <w:rFonts w:ascii="Calibri" w:eastAsia="Calibri" w:hAnsi="Calibri" w:cs="Arial"/>
      <w:bCs/>
      <w:iCs/>
      <w:smallCaps/>
      <w:sz w:val="24"/>
      <w:szCs w:val="28"/>
    </w:rPr>
  </w:style>
  <w:style w:type="character" w:customStyle="1" w:styleId="30">
    <w:name w:val="Заголовок 3 Знак"/>
    <w:aliases w:val="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 Знак,Заголовок 3 ЭТО Знак,римская нумерация Знак1,Заголовок 31 Знак Знак"/>
    <w:basedOn w:val="a5"/>
    <w:link w:val="3"/>
    <w:uiPriority w:val="9"/>
    <w:rsid w:val="00244813"/>
    <w:rPr>
      <w:rFonts w:ascii="Times New Roman" w:eastAsia="Times New Roman" w:hAnsi="Times New Roman" w:cs="Times New Roman"/>
      <w:bCs/>
      <w:sz w:val="24"/>
      <w:szCs w:val="24"/>
      <w:lang w:eastAsia="ru-RU"/>
    </w:rPr>
  </w:style>
  <w:style w:type="character" w:customStyle="1" w:styleId="40">
    <w:name w:val="Заголовок 4 Знак"/>
    <w:aliases w:val="Заголовок без нумерации Знак,Подпункт Знак,H4 Знак,(????.) Знак"/>
    <w:basedOn w:val="a5"/>
    <w:link w:val="4"/>
    <w:uiPriority w:val="4"/>
    <w:rsid w:val="00244813"/>
    <w:rPr>
      <w:rFonts w:ascii="Cambria" w:eastAsia="Times New Roman" w:hAnsi="Cambria" w:cs="Times New Roman"/>
      <w:bCs/>
      <w:iCs/>
      <w:sz w:val="24"/>
      <w:szCs w:val="24"/>
      <w:lang w:eastAsia="ru-RU"/>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basedOn w:val="a5"/>
    <w:link w:val="5"/>
    <w:uiPriority w:val="9"/>
    <w:semiHidden/>
    <w:rsid w:val="00244813"/>
    <w:rPr>
      <w:rFonts w:ascii="Calibri" w:eastAsia="Times New Roman" w:hAnsi="Calibri" w:cs="Times New Roman"/>
      <w:i/>
      <w:iCs/>
      <w:sz w:val="26"/>
      <w:szCs w:val="26"/>
    </w:rPr>
  </w:style>
  <w:style w:type="character" w:customStyle="1" w:styleId="60">
    <w:name w:val="Заголовок 6 Знак"/>
    <w:aliases w:val="Heading 6 Char Знак"/>
    <w:basedOn w:val="a5"/>
    <w:link w:val="6"/>
    <w:uiPriority w:val="9"/>
    <w:rsid w:val="00244813"/>
    <w:rPr>
      <w:rFonts w:ascii="Calibri" w:eastAsia="Times New Roman" w:hAnsi="Calibri" w:cs="Times New Roman"/>
    </w:rPr>
  </w:style>
  <w:style w:type="character" w:customStyle="1" w:styleId="70">
    <w:name w:val="Заголовок 7 Знак"/>
    <w:basedOn w:val="a5"/>
    <w:link w:val="7"/>
    <w:uiPriority w:val="9"/>
    <w:semiHidden/>
    <w:rsid w:val="00244813"/>
    <w:rPr>
      <w:rFonts w:ascii="Calibri" w:eastAsia="Times New Roman" w:hAnsi="Calibri" w:cs="Times New Roman"/>
      <w:sz w:val="24"/>
      <w:szCs w:val="24"/>
    </w:rPr>
  </w:style>
  <w:style w:type="character" w:customStyle="1" w:styleId="80">
    <w:name w:val="Заголовок 8 Знак"/>
    <w:aliases w:val="Знак8 Знак"/>
    <w:basedOn w:val="a5"/>
    <w:link w:val="8"/>
    <w:uiPriority w:val="9"/>
    <w:semiHidden/>
    <w:rsid w:val="00244813"/>
    <w:rPr>
      <w:rFonts w:ascii="Calibri" w:eastAsia="Times New Roman" w:hAnsi="Calibri" w:cs="Times New Roman"/>
      <w:i/>
      <w:iCs/>
      <w:sz w:val="24"/>
      <w:szCs w:val="24"/>
    </w:rPr>
  </w:style>
  <w:style w:type="character" w:customStyle="1" w:styleId="90">
    <w:name w:val="Заголовок 9 Знак"/>
    <w:aliases w:val="Заголовок 90 Знак"/>
    <w:basedOn w:val="a5"/>
    <w:link w:val="9"/>
    <w:uiPriority w:val="9"/>
    <w:semiHidden/>
    <w:rsid w:val="00244813"/>
    <w:rPr>
      <w:rFonts w:ascii="Cambria" w:eastAsia="Times New Roman" w:hAnsi="Cambria" w:cs="Times New Roman"/>
    </w:rPr>
  </w:style>
  <w:style w:type="paragraph" w:customStyle="1" w:styleId="a8">
    <w:name w:val="Обычный (веб) Знак"/>
    <w:aliases w:val="Обычный (Web),Обычный (Web)1"/>
    <w:basedOn w:val="a4"/>
    <w:next w:val="a9"/>
    <w:link w:val="Web1"/>
    <w:uiPriority w:val="99"/>
    <w:qFormat/>
    <w:rsid w:val="00244813"/>
    <w:pPr>
      <w:spacing w:before="30" w:after="30" w:line="240" w:lineRule="auto"/>
    </w:pPr>
    <w:rPr>
      <w:rFonts w:ascii="Arial" w:eastAsia="Times New Roman" w:hAnsi="Arial" w:cs="Arial"/>
      <w:snapToGrid w:val="0"/>
      <w:color w:val="332E2D"/>
      <w:spacing w:val="2"/>
      <w:sz w:val="24"/>
      <w:szCs w:val="24"/>
    </w:rPr>
  </w:style>
  <w:style w:type="character" w:customStyle="1" w:styleId="11">
    <w:name w:val="Заголовок Знак1"/>
    <w:link w:val="aa"/>
    <w:uiPriority w:val="10"/>
    <w:rsid w:val="00244813"/>
    <w:rPr>
      <w:rFonts w:ascii="Cambria" w:eastAsia="Times New Roman" w:hAnsi="Cambria" w:cs="Times New Roman"/>
      <w:color w:val="17365D"/>
      <w:spacing w:val="5"/>
      <w:kern w:val="28"/>
      <w:sz w:val="52"/>
      <w:szCs w:val="52"/>
      <w:lang w:eastAsia="ru-RU"/>
    </w:rPr>
  </w:style>
  <w:style w:type="character" w:styleId="ab">
    <w:name w:val="Emphasis"/>
    <w:uiPriority w:val="20"/>
    <w:qFormat/>
    <w:rsid w:val="00244813"/>
    <w:rPr>
      <w:i/>
      <w:iCs/>
    </w:rPr>
  </w:style>
  <w:style w:type="paragraph" w:styleId="22">
    <w:name w:val="toc 2"/>
    <w:basedOn w:val="a4"/>
    <w:next w:val="a4"/>
    <w:autoRedefine/>
    <w:uiPriority w:val="39"/>
    <w:unhideWhenUsed/>
    <w:rsid w:val="00244813"/>
    <w:pPr>
      <w:tabs>
        <w:tab w:val="left" w:pos="284"/>
        <w:tab w:val="left" w:pos="567"/>
        <w:tab w:val="left" w:pos="709"/>
        <w:tab w:val="right" w:leader="dot" w:pos="9911"/>
      </w:tabs>
      <w:spacing w:after="100" w:line="240" w:lineRule="auto"/>
      <w:ind w:right="-425"/>
      <w:jc w:val="both"/>
    </w:pPr>
    <w:rPr>
      <w:rFonts w:ascii="Times New Roman" w:eastAsia="Times New Roman" w:hAnsi="Times New Roman" w:cs="Times New Roman"/>
      <w:b/>
      <w:noProof/>
      <w:sz w:val="28"/>
      <w:szCs w:val="28"/>
      <w:lang w:eastAsia="ru-RU"/>
    </w:rPr>
  </w:style>
  <w:style w:type="paragraph" w:styleId="ac">
    <w:name w:val="List Paragraph"/>
    <w:aliases w:val="Маркированный"/>
    <w:basedOn w:val="a4"/>
    <w:link w:val="ad"/>
    <w:qFormat/>
    <w:rsid w:val="00244813"/>
    <w:pPr>
      <w:spacing w:after="0" w:line="240" w:lineRule="auto"/>
      <w:ind w:left="720"/>
      <w:contextualSpacing/>
    </w:pPr>
    <w:rPr>
      <w:rFonts w:ascii="Times New Roman" w:eastAsia="Times New Roman" w:hAnsi="Times New Roman" w:cs="Times New Roman"/>
      <w:sz w:val="24"/>
      <w:szCs w:val="24"/>
      <w:lang w:eastAsia="ru-RU"/>
    </w:rPr>
  </w:style>
  <w:style w:type="paragraph" w:styleId="23">
    <w:name w:val="Quote"/>
    <w:basedOn w:val="a4"/>
    <w:next w:val="a4"/>
    <w:link w:val="24"/>
    <w:uiPriority w:val="29"/>
    <w:qFormat/>
    <w:rsid w:val="00244813"/>
    <w:pPr>
      <w:spacing w:after="0" w:line="240" w:lineRule="auto"/>
    </w:pPr>
    <w:rPr>
      <w:rFonts w:ascii="Times New Roman" w:eastAsia="Times New Roman" w:hAnsi="Times New Roman" w:cs="Times New Roman"/>
      <w:i/>
      <w:iCs/>
      <w:color w:val="000000"/>
      <w:sz w:val="24"/>
      <w:szCs w:val="24"/>
      <w:lang w:eastAsia="ru-RU"/>
    </w:rPr>
  </w:style>
  <w:style w:type="character" w:customStyle="1" w:styleId="24">
    <w:name w:val="Цитата 2 Знак"/>
    <w:basedOn w:val="a5"/>
    <w:link w:val="23"/>
    <w:uiPriority w:val="29"/>
    <w:rsid w:val="00244813"/>
    <w:rPr>
      <w:rFonts w:ascii="Times New Roman" w:eastAsia="Times New Roman" w:hAnsi="Times New Roman" w:cs="Times New Roman"/>
      <w:i/>
      <w:iCs/>
      <w:color w:val="000000"/>
      <w:sz w:val="24"/>
      <w:szCs w:val="24"/>
      <w:lang w:eastAsia="ru-RU"/>
    </w:rPr>
  </w:style>
  <w:style w:type="character" w:styleId="ae">
    <w:name w:val="Intense Reference"/>
    <w:uiPriority w:val="32"/>
    <w:qFormat/>
    <w:rsid w:val="00244813"/>
    <w:rPr>
      <w:b/>
      <w:bCs/>
      <w:smallCaps/>
      <w:color w:val="C0504D"/>
      <w:spacing w:val="5"/>
      <w:u w:val="single"/>
    </w:rPr>
  </w:style>
  <w:style w:type="character" w:styleId="af">
    <w:name w:val="Book Title"/>
    <w:uiPriority w:val="33"/>
    <w:qFormat/>
    <w:rsid w:val="00244813"/>
    <w:rPr>
      <w:b/>
      <w:bCs/>
      <w:smallCaps/>
      <w:spacing w:val="5"/>
    </w:rPr>
  </w:style>
  <w:style w:type="paragraph" w:styleId="af0">
    <w:name w:val="List Number"/>
    <w:basedOn w:val="a4"/>
    <w:next w:val="a4"/>
    <w:uiPriority w:val="3"/>
    <w:qFormat/>
    <w:rsid w:val="00244813"/>
    <w:pPr>
      <w:tabs>
        <w:tab w:val="num" w:pos="360"/>
      </w:tabs>
      <w:spacing w:after="0" w:line="240" w:lineRule="auto"/>
      <w:contextualSpacing/>
    </w:pPr>
    <w:rPr>
      <w:rFonts w:ascii="Times New Roman" w:eastAsia="Times New Roman" w:hAnsi="Times New Roman" w:cs="Times New Roman"/>
      <w:sz w:val="24"/>
      <w:szCs w:val="24"/>
      <w:lang w:eastAsia="ru-RU"/>
    </w:rPr>
  </w:style>
  <w:style w:type="paragraph" w:styleId="af1">
    <w:name w:val="List Bullet"/>
    <w:basedOn w:val="a4"/>
    <w:next w:val="a4"/>
    <w:uiPriority w:val="2"/>
    <w:qFormat/>
    <w:rsid w:val="00244813"/>
    <w:pPr>
      <w:tabs>
        <w:tab w:val="num" w:pos="360"/>
      </w:tabs>
      <w:spacing w:after="0" w:line="240" w:lineRule="auto"/>
      <w:contextualSpacing/>
    </w:pPr>
    <w:rPr>
      <w:rFonts w:ascii="Times New Roman" w:eastAsia="Times New Roman" w:hAnsi="Times New Roman" w:cs="Times New Roman"/>
      <w:sz w:val="24"/>
      <w:szCs w:val="24"/>
      <w:lang w:eastAsia="ru-RU"/>
    </w:rPr>
  </w:style>
  <w:style w:type="paragraph" w:customStyle="1" w:styleId="af2">
    <w:name w:val="Заголовок без названия"/>
    <w:basedOn w:val="4"/>
    <w:next w:val="4"/>
    <w:link w:val="af3"/>
    <w:qFormat/>
    <w:rsid w:val="00244813"/>
  </w:style>
  <w:style w:type="character" w:customStyle="1" w:styleId="af3">
    <w:name w:val="Заголовок без названия Знак"/>
    <w:basedOn w:val="40"/>
    <w:link w:val="af2"/>
    <w:rsid w:val="00244813"/>
    <w:rPr>
      <w:rFonts w:ascii="Cambria" w:eastAsia="Times New Roman" w:hAnsi="Cambria" w:cs="Times New Roman"/>
      <w:bCs/>
      <w:iCs/>
      <w:sz w:val="24"/>
      <w:szCs w:val="24"/>
      <w:lang w:eastAsia="ru-RU"/>
    </w:rPr>
  </w:style>
  <w:style w:type="paragraph" w:customStyle="1" w:styleId="af4">
    <w:name w:val="заголовок без названия"/>
    <w:basedOn w:val="a4"/>
    <w:next w:val="a4"/>
    <w:qFormat/>
    <w:rsid w:val="00244813"/>
    <w:pPr>
      <w:keepNext/>
      <w:pageBreakBefore/>
      <w:spacing w:before="200" w:after="120" w:line="240" w:lineRule="auto"/>
      <w:ind w:left="431" w:hanging="431"/>
      <w:jc w:val="center"/>
    </w:pPr>
    <w:rPr>
      <w:rFonts w:ascii="Times New Roman" w:eastAsia="Times New Roman" w:hAnsi="Times New Roman" w:cs="Times New Roman"/>
      <w:sz w:val="24"/>
      <w:szCs w:val="24"/>
      <w:lang w:eastAsia="ru-RU"/>
    </w:rPr>
  </w:style>
  <w:style w:type="paragraph" w:customStyle="1" w:styleId="af5">
    <w:name w:val="Заголовок таблицы"/>
    <w:basedOn w:val="a4"/>
    <w:next w:val="a4"/>
    <w:uiPriority w:val="1"/>
    <w:qFormat/>
    <w:rsid w:val="00244813"/>
    <w:pPr>
      <w:keepNext/>
      <w:spacing w:after="0" w:line="240" w:lineRule="auto"/>
      <w:contextualSpacing/>
      <w:jc w:val="center"/>
    </w:pPr>
    <w:rPr>
      <w:rFonts w:ascii="Times New Roman" w:eastAsia="Times New Roman" w:hAnsi="Times New Roman" w:cs="Times New Roman"/>
      <w:sz w:val="24"/>
      <w:szCs w:val="24"/>
      <w:lang w:eastAsia="ru-RU"/>
    </w:rPr>
  </w:style>
  <w:style w:type="paragraph" w:customStyle="1" w:styleId="af6">
    <w:name w:val="Ячейка таблицы"/>
    <w:basedOn w:val="a4"/>
    <w:next w:val="a4"/>
    <w:qFormat/>
    <w:rsid w:val="00244813"/>
    <w:pPr>
      <w:keepNext/>
      <w:keepLines/>
      <w:spacing w:after="0" w:line="240" w:lineRule="auto"/>
    </w:pPr>
    <w:rPr>
      <w:rFonts w:ascii="Times New Roman" w:eastAsia="Times New Roman" w:hAnsi="Times New Roman" w:cs="Times New Roman"/>
      <w:sz w:val="24"/>
      <w:szCs w:val="24"/>
      <w:lang w:eastAsia="ru-RU"/>
    </w:rPr>
  </w:style>
  <w:style w:type="paragraph" w:styleId="af7">
    <w:name w:val="header"/>
    <w:aliases w:val="??????? ??????????,Верхний колонтитул Знак1 Знак,Верхний колонтитул Знак Знак Знак,??????? ??????????1,??????? ??????????2,??????? ??????????3,??????? ??????????11,??????? ??????????21,??????? ??????????4,??????? ??????????5"/>
    <w:basedOn w:val="a4"/>
    <w:link w:val="af8"/>
    <w:uiPriority w:val="99"/>
    <w:unhideWhenUsed/>
    <w:rsid w:val="0024481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aliases w:val="??????? ?????????? Знак,Верхний колонтитул Знак1 Знак Знак,Верхний колонтитул Знак Знак Знак Знак,??????? ??????????1 Знак,??????? ??????????2 Знак,??????? ??????????3 Знак,??????? ??????????11 Знак,??????? ??????????21 Знак"/>
    <w:basedOn w:val="a5"/>
    <w:link w:val="af7"/>
    <w:uiPriority w:val="99"/>
    <w:rsid w:val="00244813"/>
    <w:rPr>
      <w:rFonts w:ascii="Times New Roman" w:eastAsia="Times New Roman" w:hAnsi="Times New Roman" w:cs="Times New Roman"/>
      <w:sz w:val="24"/>
      <w:szCs w:val="24"/>
      <w:lang w:eastAsia="ru-RU"/>
    </w:rPr>
  </w:style>
  <w:style w:type="paragraph" w:styleId="af9">
    <w:name w:val="footer"/>
    <w:basedOn w:val="a4"/>
    <w:link w:val="afa"/>
    <w:uiPriority w:val="99"/>
    <w:unhideWhenUsed/>
    <w:rsid w:val="0024481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a">
    <w:name w:val="Нижний колонтитул Знак"/>
    <w:basedOn w:val="a5"/>
    <w:link w:val="af9"/>
    <w:uiPriority w:val="99"/>
    <w:rsid w:val="00244813"/>
    <w:rPr>
      <w:rFonts w:ascii="Times New Roman" w:eastAsia="Times New Roman" w:hAnsi="Times New Roman" w:cs="Times New Roman"/>
      <w:sz w:val="24"/>
      <w:szCs w:val="24"/>
      <w:lang w:eastAsia="ru-RU"/>
    </w:rPr>
  </w:style>
  <w:style w:type="paragraph" w:customStyle="1" w:styleId="afb">
    <w:name w:val="Осн. текст"/>
    <w:basedOn w:val="a4"/>
    <w:link w:val="afc"/>
    <w:rsid w:val="00244813"/>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fc">
    <w:name w:val="Осн. текст Знак"/>
    <w:link w:val="afb"/>
    <w:locked/>
    <w:rsid w:val="00244813"/>
    <w:rPr>
      <w:rFonts w:ascii="Times New Roman" w:eastAsia="Times New Roman" w:hAnsi="Times New Roman" w:cs="Times New Roman"/>
      <w:sz w:val="24"/>
      <w:szCs w:val="24"/>
      <w:lang w:eastAsia="ru-RU"/>
    </w:rPr>
  </w:style>
  <w:style w:type="paragraph" w:styleId="12">
    <w:name w:val="toc 1"/>
    <w:basedOn w:val="a4"/>
    <w:next w:val="a4"/>
    <w:autoRedefine/>
    <w:uiPriority w:val="39"/>
    <w:rsid w:val="00244813"/>
    <w:pPr>
      <w:tabs>
        <w:tab w:val="left" w:pos="426"/>
        <w:tab w:val="right" w:leader="dot" w:pos="9923"/>
      </w:tabs>
      <w:spacing w:after="0" w:line="240" w:lineRule="auto"/>
      <w:ind w:right="-425"/>
      <w:jc w:val="both"/>
    </w:pPr>
    <w:rPr>
      <w:rFonts w:ascii="Times New Roman" w:eastAsia="Times New Roman" w:hAnsi="Times New Roman" w:cs="Times New Roman"/>
      <w:b/>
      <w:noProof/>
      <w:color w:val="000000"/>
      <w:lang w:eastAsia="ru-RU"/>
    </w:rPr>
  </w:style>
  <w:style w:type="paragraph" w:customStyle="1" w:styleId="afd">
    <w:name w:val="Подчеркнутый"/>
    <w:basedOn w:val="a4"/>
    <w:link w:val="afe"/>
    <w:semiHidden/>
    <w:rsid w:val="00244813"/>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e">
    <w:name w:val="Подчеркнутый Знак"/>
    <w:link w:val="afd"/>
    <w:semiHidden/>
    <w:rsid w:val="00244813"/>
    <w:rPr>
      <w:rFonts w:ascii="Times New Roman" w:eastAsia="Times New Roman" w:hAnsi="Times New Roman" w:cs="Times New Roman"/>
      <w:sz w:val="24"/>
      <w:szCs w:val="24"/>
      <w:u w:val="single"/>
      <w:lang w:eastAsia="ru-RU"/>
    </w:rPr>
  </w:style>
  <w:style w:type="paragraph" w:customStyle="1" w:styleId="S1">
    <w:name w:val="S_Заголовок 1"/>
    <w:basedOn w:val="1"/>
    <w:rsid w:val="00244813"/>
    <w:pPr>
      <w:numPr>
        <w:numId w:val="1"/>
      </w:numPr>
      <w:ind w:left="1134" w:firstLine="0"/>
      <w:jc w:val="left"/>
    </w:pPr>
    <w:rPr>
      <w:b/>
    </w:rPr>
  </w:style>
  <w:style w:type="paragraph" w:customStyle="1" w:styleId="S2">
    <w:name w:val="S_Заголовок 2"/>
    <w:basedOn w:val="2"/>
    <w:rsid w:val="00244813"/>
    <w:pPr>
      <w:numPr>
        <w:numId w:val="1"/>
      </w:numPr>
      <w:spacing w:before="0" w:after="0"/>
      <w:jc w:val="both"/>
    </w:pPr>
    <w:rPr>
      <w:rFonts w:ascii="Times New Roman" w:eastAsia="Times New Roman" w:hAnsi="Times New Roman" w:cs="Times New Roman"/>
      <w:b/>
      <w:bCs w:val="0"/>
      <w:iCs w:val="0"/>
      <w:smallCaps w:val="0"/>
      <w:szCs w:val="24"/>
      <w:lang w:eastAsia="ru-RU"/>
    </w:rPr>
  </w:style>
  <w:style w:type="paragraph" w:customStyle="1" w:styleId="S3">
    <w:name w:val="S_Заголовок 3"/>
    <w:basedOn w:val="3"/>
    <w:rsid w:val="00244813"/>
    <w:pPr>
      <w:keepNext w:val="0"/>
      <w:keepLines w:val="0"/>
      <w:numPr>
        <w:ilvl w:val="2"/>
        <w:numId w:val="1"/>
      </w:numPr>
      <w:spacing w:before="0" w:line="360" w:lineRule="auto"/>
    </w:pPr>
    <w:rPr>
      <w:bCs w:val="0"/>
      <w:u w:val="single"/>
    </w:rPr>
  </w:style>
  <w:style w:type="paragraph" w:customStyle="1" w:styleId="S4">
    <w:name w:val="S_Заголовок 4"/>
    <w:basedOn w:val="4"/>
    <w:rsid w:val="00244813"/>
    <w:pPr>
      <w:keepNext w:val="0"/>
      <w:pageBreakBefore w:val="0"/>
      <w:numPr>
        <w:ilvl w:val="3"/>
        <w:numId w:val="1"/>
      </w:numPr>
      <w:spacing w:before="0" w:after="0"/>
    </w:pPr>
    <w:rPr>
      <w:rFonts w:ascii="Times New Roman" w:hAnsi="Times New Roman"/>
      <w:bCs w:val="0"/>
      <w:i/>
      <w:iCs w:val="0"/>
    </w:rPr>
  </w:style>
  <w:style w:type="paragraph" w:customStyle="1" w:styleId="S">
    <w:name w:val="S_Маркированный"/>
    <w:basedOn w:val="af1"/>
    <w:link w:val="S0"/>
    <w:rsid w:val="00244813"/>
    <w:pPr>
      <w:tabs>
        <w:tab w:val="clear" w:pos="360"/>
        <w:tab w:val="num" w:pos="2149"/>
      </w:tabs>
      <w:spacing w:line="360" w:lineRule="auto"/>
      <w:ind w:left="2149" w:hanging="360"/>
      <w:contextualSpacing w:val="0"/>
      <w:jc w:val="both"/>
    </w:pPr>
  </w:style>
  <w:style w:type="paragraph" w:customStyle="1" w:styleId="S5">
    <w:name w:val="S_Обычный"/>
    <w:basedOn w:val="a4"/>
    <w:link w:val="S6"/>
    <w:uiPriority w:val="99"/>
    <w:rsid w:val="00244813"/>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6">
    <w:name w:val="S_Обычный Знак"/>
    <w:link w:val="S5"/>
    <w:uiPriority w:val="99"/>
    <w:rsid w:val="00244813"/>
    <w:rPr>
      <w:rFonts w:ascii="Times New Roman" w:eastAsia="Times New Roman" w:hAnsi="Times New Roman" w:cs="Times New Roman"/>
      <w:sz w:val="24"/>
      <w:szCs w:val="24"/>
      <w:lang w:eastAsia="ru-RU"/>
    </w:rPr>
  </w:style>
  <w:style w:type="character" w:customStyle="1" w:styleId="S0">
    <w:name w:val="S_Маркированный Знак Знак"/>
    <w:link w:val="S"/>
    <w:rsid w:val="00244813"/>
    <w:rPr>
      <w:rFonts w:ascii="Times New Roman" w:eastAsia="Times New Roman" w:hAnsi="Times New Roman" w:cs="Times New Roman"/>
      <w:sz w:val="24"/>
      <w:szCs w:val="24"/>
      <w:lang w:eastAsia="ru-RU"/>
    </w:rPr>
  </w:style>
  <w:style w:type="character" w:styleId="aff">
    <w:name w:val="Hyperlink"/>
    <w:uiPriority w:val="99"/>
    <w:unhideWhenUsed/>
    <w:rsid w:val="00244813"/>
    <w:rPr>
      <w:color w:val="0000FF"/>
      <w:u w:val="single"/>
    </w:rPr>
  </w:style>
  <w:style w:type="paragraph" w:customStyle="1" w:styleId="13">
    <w:name w:val="Стиль1"/>
    <w:basedOn w:val="S1"/>
    <w:qFormat/>
    <w:rsid w:val="00244813"/>
  </w:style>
  <w:style w:type="paragraph" w:styleId="aff0">
    <w:name w:val="Body Text"/>
    <w:aliases w:val="Табличный,Табличный1,Табличный2,Табличный3,Табличный4,Табличный5,Табличный11,Табличный21,Табличный31,Табличный41,Òàáëè÷íûé,Òàáëè÷íûé1,Òàáëè÷íûé2,Òàáëè÷íûé3,Òàáëè÷íûé4,Òàáëè÷íûé5,Òàáëè÷íûé11,Òàáëè÷íûé21,Òàáëè÷íûé31,Òàáëè÷íûé41,Табличный6"/>
    <w:basedOn w:val="a4"/>
    <w:link w:val="aff1"/>
    <w:uiPriority w:val="99"/>
    <w:qFormat/>
    <w:rsid w:val="00244813"/>
    <w:pPr>
      <w:spacing w:after="0" w:line="240" w:lineRule="auto"/>
      <w:jc w:val="both"/>
    </w:pPr>
    <w:rPr>
      <w:rFonts w:ascii="Times New Roman" w:eastAsia="Times New Roman" w:hAnsi="Times New Roman" w:cs="Times New Roman"/>
      <w:sz w:val="28"/>
      <w:szCs w:val="20"/>
      <w:lang w:eastAsia="ru-RU"/>
    </w:rPr>
  </w:style>
  <w:style w:type="character" w:customStyle="1" w:styleId="aff1">
    <w:name w:val="Основной текст Знак"/>
    <w:aliases w:val="Табличный Знак,Табличный1 Знак,Табличный2 Знак,Табличный3 Знак,Табличный4 Знак,Табличный5 Знак,Табличный11 Знак,Табличный21 Знак,Табличный31 Знак,Табличный41 Знак,Òàáëè÷íûé Знак,Òàáëè÷íûé1 Знак,Òàáëè÷íûé2 Знак,Òàáëè÷íûé3 Знак"/>
    <w:basedOn w:val="a5"/>
    <w:link w:val="aff0"/>
    <w:uiPriority w:val="99"/>
    <w:rsid w:val="00244813"/>
    <w:rPr>
      <w:rFonts w:ascii="Times New Roman" w:eastAsia="Times New Roman" w:hAnsi="Times New Roman" w:cs="Times New Roman"/>
      <w:sz w:val="28"/>
      <w:szCs w:val="20"/>
      <w:lang w:eastAsia="ru-RU"/>
    </w:rPr>
  </w:style>
  <w:style w:type="paragraph" w:styleId="25">
    <w:name w:val="Body Text 2"/>
    <w:basedOn w:val="a4"/>
    <w:link w:val="26"/>
    <w:uiPriority w:val="99"/>
    <w:unhideWhenUsed/>
    <w:rsid w:val="00244813"/>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5"/>
    <w:link w:val="25"/>
    <w:uiPriority w:val="99"/>
    <w:rsid w:val="00244813"/>
    <w:rPr>
      <w:rFonts w:ascii="Times New Roman" w:eastAsia="Times New Roman" w:hAnsi="Times New Roman" w:cs="Times New Roman"/>
      <w:sz w:val="24"/>
      <w:szCs w:val="24"/>
      <w:lang w:eastAsia="ru-RU"/>
    </w:rPr>
  </w:style>
  <w:style w:type="paragraph" w:styleId="27">
    <w:name w:val="Body Text Indent 2"/>
    <w:basedOn w:val="a4"/>
    <w:link w:val="29"/>
    <w:uiPriority w:val="99"/>
    <w:unhideWhenUsed/>
    <w:rsid w:val="00244813"/>
    <w:pPr>
      <w:spacing w:after="120" w:line="480" w:lineRule="auto"/>
      <w:ind w:left="283"/>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5"/>
    <w:link w:val="27"/>
    <w:uiPriority w:val="99"/>
    <w:rsid w:val="00244813"/>
    <w:rPr>
      <w:rFonts w:ascii="Times New Roman" w:eastAsia="Times New Roman" w:hAnsi="Times New Roman" w:cs="Times New Roman"/>
      <w:sz w:val="24"/>
      <w:szCs w:val="24"/>
      <w:lang w:eastAsia="ru-RU"/>
    </w:rPr>
  </w:style>
  <w:style w:type="paragraph" w:customStyle="1" w:styleId="aff2">
    <w:name w:val="Титул"/>
    <w:basedOn w:val="aa"/>
    <w:uiPriority w:val="99"/>
    <w:rsid w:val="00244813"/>
    <w:pPr>
      <w:suppressAutoHyphens/>
      <w:contextualSpacing w:val="0"/>
      <w:jc w:val="center"/>
    </w:pPr>
    <w:rPr>
      <w:rFonts w:ascii="Arial" w:hAnsi="Arial"/>
      <w:b/>
      <w:color w:val="auto"/>
      <w:spacing w:val="0"/>
      <w:kern w:val="0"/>
      <w:sz w:val="32"/>
      <w:szCs w:val="20"/>
      <w:lang w:eastAsia="en-US"/>
    </w:rPr>
  </w:style>
  <w:style w:type="character" w:customStyle="1" w:styleId="31">
    <w:name w:val="Основной текст (3)"/>
    <w:link w:val="310"/>
    <w:uiPriority w:val="99"/>
    <w:rsid w:val="00244813"/>
    <w:rPr>
      <w:rFonts w:ascii="Times New Roman" w:hAnsi="Times New Roman"/>
      <w:i/>
      <w:iCs/>
      <w:shd w:val="clear" w:color="auto" w:fill="FFFFFF"/>
    </w:rPr>
  </w:style>
  <w:style w:type="character" w:customStyle="1" w:styleId="51">
    <w:name w:val="Основной текст (5)"/>
    <w:link w:val="510"/>
    <w:uiPriority w:val="99"/>
    <w:rsid w:val="00244813"/>
    <w:rPr>
      <w:rFonts w:ascii="Times New Roman" w:hAnsi="Times New Roman"/>
      <w:sz w:val="24"/>
      <w:szCs w:val="24"/>
      <w:shd w:val="clear" w:color="auto" w:fill="FFFFFF"/>
    </w:rPr>
  </w:style>
  <w:style w:type="paragraph" w:customStyle="1" w:styleId="310">
    <w:name w:val="Основной текст (3)1"/>
    <w:basedOn w:val="a4"/>
    <w:link w:val="31"/>
    <w:uiPriority w:val="99"/>
    <w:rsid w:val="00244813"/>
    <w:pPr>
      <w:shd w:val="clear" w:color="auto" w:fill="FFFFFF"/>
      <w:spacing w:after="0" w:line="240" w:lineRule="atLeast"/>
    </w:pPr>
    <w:rPr>
      <w:rFonts w:ascii="Times New Roman" w:hAnsi="Times New Roman"/>
      <w:i/>
      <w:iCs/>
    </w:rPr>
  </w:style>
  <w:style w:type="paragraph" w:customStyle="1" w:styleId="510">
    <w:name w:val="Основной текст (5)1"/>
    <w:basedOn w:val="a4"/>
    <w:link w:val="51"/>
    <w:uiPriority w:val="99"/>
    <w:rsid w:val="00244813"/>
    <w:pPr>
      <w:shd w:val="clear" w:color="auto" w:fill="FFFFFF"/>
      <w:spacing w:after="0" w:line="274" w:lineRule="exact"/>
      <w:jc w:val="both"/>
    </w:pPr>
    <w:rPr>
      <w:rFonts w:ascii="Times New Roman" w:hAnsi="Times New Roman"/>
      <w:sz w:val="24"/>
      <w:szCs w:val="24"/>
    </w:rPr>
  </w:style>
  <w:style w:type="paragraph" w:styleId="aff3">
    <w:name w:val="Plain Text"/>
    <w:basedOn w:val="a4"/>
    <w:link w:val="aff4"/>
    <w:rsid w:val="00244813"/>
    <w:pPr>
      <w:spacing w:after="0" w:line="240" w:lineRule="auto"/>
    </w:pPr>
    <w:rPr>
      <w:rFonts w:ascii="Courier New" w:eastAsia="Times New Roman" w:hAnsi="Courier New" w:cs="Arial"/>
      <w:bCs/>
      <w:sz w:val="20"/>
      <w:szCs w:val="20"/>
      <w:lang w:eastAsia="ru-RU"/>
    </w:rPr>
  </w:style>
  <w:style w:type="character" w:customStyle="1" w:styleId="aff4">
    <w:name w:val="Текст Знак"/>
    <w:basedOn w:val="a5"/>
    <w:link w:val="aff3"/>
    <w:rsid w:val="00244813"/>
    <w:rPr>
      <w:rFonts w:ascii="Courier New" w:eastAsia="Times New Roman" w:hAnsi="Courier New" w:cs="Arial"/>
      <w:bCs/>
      <w:sz w:val="20"/>
      <w:szCs w:val="20"/>
      <w:lang w:eastAsia="ru-RU"/>
    </w:rPr>
  </w:style>
  <w:style w:type="paragraph" w:styleId="aff5">
    <w:name w:val="Balloon Text"/>
    <w:basedOn w:val="a4"/>
    <w:link w:val="aff6"/>
    <w:uiPriority w:val="99"/>
    <w:semiHidden/>
    <w:unhideWhenUsed/>
    <w:rsid w:val="00244813"/>
    <w:pPr>
      <w:spacing w:after="0" w:line="240" w:lineRule="auto"/>
    </w:pPr>
    <w:rPr>
      <w:rFonts w:ascii="Tahoma" w:eastAsia="Times New Roman" w:hAnsi="Tahoma" w:cs="Tahoma"/>
      <w:sz w:val="16"/>
      <w:szCs w:val="16"/>
      <w:lang w:eastAsia="ru-RU"/>
    </w:rPr>
  </w:style>
  <w:style w:type="character" w:customStyle="1" w:styleId="aff6">
    <w:name w:val="Текст выноски Знак"/>
    <w:basedOn w:val="a5"/>
    <w:link w:val="aff5"/>
    <w:uiPriority w:val="99"/>
    <w:semiHidden/>
    <w:rsid w:val="00244813"/>
    <w:rPr>
      <w:rFonts w:ascii="Tahoma" w:eastAsia="Times New Roman" w:hAnsi="Tahoma" w:cs="Tahoma"/>
      <w:sz w:val="16"/>
      <w:szCs w:val="16"/>
      <w:lang w:eastAsia="ru-RU"/>
    </w:rPr>
  </w:style>
  <w:style w:type="character" w:customStyle="1" w:styleId="st1">
    <w:name w:val="st1"/>
    <w:rsid w:val="00244813"/>
  </w:style>
  <w:style w:type="character" w:customStyle="1" w:styleId="apple-converted-space">
    <w:name w:val="apple-converted-space"/>
    <w:rsid w:val="00244813"/>
  </w:style>
  <w:style w:type="paragraph" w:styleId="2a">
    <w:name w:val="List Continue 2"/>
    <w:basedOn w:val="a4"/>
    <w:uiPriority w:val="99"/>
    <w:unhideWhenUsed/>
    <w:rsid w:val="00244813"/>
    <w:pPr>
      <w:spacing w:after="120" w:line="240" w:lineRule="auto"/>
      <w:ind w:left="566"/>
      <w:contextualSpacing/>
    </w:pPr>
    <w:rPr>
      <w:rFonts w:ascii="Times New Roman" w:eastAsia="Times New Roman" w:hAnsi="Times New Roman" w:cs="Times New Roman"/>
      <w:sz w:val="24"/>
      <w:szCs w:val="24"/>
      <w:lang w:eastAsia="ru-RU"/>
    </w:rPr>
  </w:style>
  <w:style w:type="paragraph" w:customStyle="1" w:styleId="aff7">
    <w:name w:val="Обычный.Нормальный"/>
    <w:link w:val="aff8"/>
    <w:rsid w:val="00244813"/>
    <w:pPr>
      <w:spacing w:after="120" w:line="240" w:lineRule="auto"/>
      <w:ind w:firstLine="720"/>
      <w:jc w:val="both"/>
    </w:pPr>
    <w:rPr>
      <w:rFonts w:ascii="Times New Roman" w:eastAsia="Times New Roman" w:hAnsi="Times New Roman" w:cs="Times New Roman"/>
      <w:sz w:val="24"/>
      <w:szCs w:val="20"/>
      <w:lang w:eastAsia="ru-RU"/>
    </w:rPr>
  </w:style>
  <w:style w:type="character" w:customStyle="1" w:styleId="aff8">
    <w:name w:val="Обычный.Нормальный Знак"/>
    <w:link w:val="aff7"/>
    <w:rsid w:val="00244813"/>
    <w:rPr>
      <w:rFonts w:ascii="Times New Roman" w:eastAsia="Times New Roman" w:hAnsi="Times New Roman" w:cs="Times New Roman"/>
      <w:sz w:val="24"/>
      <w:szCs w:val="20"/>
      <w:lang w:eastAsia="ru-RU"/>
    </w:rPr>
  </w:style>
  <w:style w:type="paragraph" w:customStyle="1" w:styleId="-">
    <w:name w:val="ТНГП - Основной текст"/>
    <w:basedOn w:val="a4"/>
    <w:link w:val="-0"/>
    <w:autoRedefine/>
    <w:qFormat/>
    <w:rsid w:val="00244813"/>
    <w:pPr>
      <w:spacing w:after="0" w:line="240" w:lineRule="auto"/>
      <w:ind w:firstLine="708"/>
      <w:jc w:val="both"/>
    </w:pPr>
    <w:rPr>
      <w:rFonts w:ascii="Times New Roman" w:eastAsia="Times New Roman" w:hAnsi="Times New Roman" w:cs="Times New Roman"/>
      <w:b/>
      <w:bCs/>
      <w:sz w:val="24"/>
      <w:szCs w:val="24"/>
      <w:lang w:eastAsia="ru-RU"/>
    </w:rPr>
  </w:style>
  <w:style w:type="character" w:customStyle="1" w:styleId="-0">
    <w:name w:val="ТНГП - Основной текст Знак"/>
    <w:link w:val="-"/>
    <w:rsid w:val="00244813"/>
    <w:rPr>
      <w:rFonts w:ascii="Times New Roman" w:eastAsia="Times New Roman" w:hAnsi="Times New Roman" w:cs="Times New Roman"/>
      <w:b/>
      <w:bCs/>
      <w:sz w:val="24"/>
      <w:szCs w:val="24"/>
      <w:lang w:eastAsia="ru-RU"/>
    </w:rPr>
  </w:style>
  <w:style w:type="paragraph" w:customStyle="1" w:styleId="aff9">
    <w:name w:val="Заголовок статьи"/>
    <w:basedOn w:val="a4"/>
    <w:next w:val="a4"/>
    <w:rsid w:val="00244813"/>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Text">
    <w:name w:val="Text"/>
    <w:basedOn w:val="a4"/>
    <w:rsid w:val="00244813"/>
    <w:pPr>
      <w:spacing w:after="120" w:line="240" w:lineRule="auto"/>
    </w:pPr>
    <w:rPr>
      <w:rFonts w:ascii="Times New Roman" w:eastAsia="Times New Roman" w:hAnsi="Times New Roman" w:cs="Times New Roman"/>
      <w:szCs w:val="20"/>
      <w:lang w:val="en-US" w:eastAsia="ru-RU"/>
    </w:rPr>
  </w:style>
  <w:style w:type="character" w:styleId="affa">
    <w:name w:val="annotation reference"/>
    <w:uiPriority w:val="99"/>
    <w:semiHidden/>
    <w:unhideWhenUsed/>
    <w:rsid w:val="00244813"/>
    <w:rPr>
      <w:sz w:val="16"/>
      <w:szCs w:val="16"/>
    </w:rPr>
  </w:style>
  <w:style w:type="paragraph" w:styleId="affb">
    <w:name w:val="annotation text"/>
    <w:basedOn w:val="a4"/>
    <w:link w:val="affc"/>
    <w:uiPriority w:val="99"/>
    <w:semiHidden/>
    <w:unhideWhenUsed/>
    <w:rsid w:val="00244813"/>
    <w:pPr>
      <w:spacing w:after="0" w:line="240" w:lineRule="auto"/>
    </w:pPr>
    <w:rPr>
      <w:rFonts w:ascii="Times New Roman" w:eastAsia="Times New Roman" w:hAnsi="Times New Roman" w:cs="Times New Roman"/>
      <w:sz w:val="20"/>
      <w:szCs w:val="20"/>
      <w:lang w:eastAsia="ru-RU"/>
    </w:rPr>
  </w:style>
  <w:style w:type="character" w:customStyle="1" w:styleId="affc">
    <w:name w:val="Текст примечания Знак"/>
    <w:basedOn w:val="a5"/>
    <w:link w:val="affb"/>
    <w:uiPriority w:val="99"/>
    <w:semiHidden/>
    <w:rsid w:val="00244813"/>
    <w:rPr>
      <w:rFonts w:ascii="Times New Roman" w:eastAsia="Times New Roman" w:hAnsi="Times New Roman" w:cs="Times New Roman"/>
      <w:sz w:val="20"/>
      <w:szCs w:val="20"/>
      <w:lang w:eastAsia="ru-RU"/>
    </w:rPr>
  </w:style>
  <w:style w:type="paragraph" w:styleId="affd">
    <w:name w:val="annotation subject"/>
    <w:basedOn w:val="affb"/>
    <w:next w:val="affb"/>
    <w:link w:val="affe"/>
    <w:uiPriority w:val="99"/>
    <w:semiHidden/>
    <w:unhideWhenUsed/>
    <w:rsid w:val="00244813"/>
    <w:rPr>
      <w:b/>
      <w:bCs/>
    </w:rPr>
  </w:style>
  <w:style w:type="character" w:customStyle="1" w:styleId="affe">
    <w:name w:val="Тема примечания Знак"/>
    <w:basedOn w:val="affc"/>
    <w:link w:val="affd"/>
    <w:uiPriority w:val="99"/>
    <w:semiHidden/>
    <w:rsid w:val="00244813"/>
    <w:rPr>
      <w:rFonts w:ascii="Times New Roman" w:eastAsia="Times New Roman" w:hAnsi="Times New Roman" w:cs="Times New Roman"/>
      <w:b/>
      <w:bCs/>
      <w:sz w:val="20"/>
      <w:szCs w:val="20"/>
      <w:lang w:eastAsia="ru-RU"/>
    </w:rPr>
  </w:style>
  <w:style w:type="paragraph" w:styleId="afff">
    <w:name w:val="Body Text Indent"/>
    <w:basedOn w:val="a4"/>
    <w:link w:val="afff0"/>
    <w:uiPriority w:val="99"/>
    <w:unhideWhenUsed/>
    <w:rsid w:val="00244813"/>
    <w:pPr>
      <w:spacing w:after="120" w:line="240" w:lineRule="auto"/>
      <w:ind w:left="283"/>
    </w:pPr>
    <w:rPr>
      <w:rFonts w:ascii="Times New Roman" w:eastAsia="Times New Roman" w:hAnsi="Times New Roman" w:cs="Times New Roman"/>
      <w:sz w:val="24"/>
      <w:szCs w:val="24"/>
      <w:lang w:eastAsia="ru-RU"/>
    </w:rPr>
  </w:style>
  <w:style w:type="character" w:customStyle="1" w:styleId="afff0">
    <w:name w:val="Основной текст с отступом Знак"/>
    <w:basedOn w:val="a5"/>
    <w:link w:val="afff"/>
    <w:uiPriority w:val="99"/>
    <w:rsid w:val="00244813"/>
    <w:rPr>
      <w:rFonts w:ascii="Times New Roman" w:eastAsia="Times New Roman" w:hAnsi="Times New Roman" w:cs="Times New Roman"/>
      <w:sz w:val="24"/>
      <w:szCs w:val="24"/>
      <w:lang w:eastAsia="ru-RU"/>
    </w:rPr>
  </w:style>
  <w:style w:type="character" w:styleId="afff1">
    <w:name w:val="Strong"/>
    <w:uiPriority w:val="99"/>
    <w:qFormat/>
    <w:rsid w:val="00244813"/>
    <w:rPr>
      <w:b/>
      <w:bCs/>
    </w:rPr>
  </w:style>
  <w:style w:type="paragraph" w:styleId="32">
    <w:name w:val="Body Text 3"/>
    <w:basedOn w:val="a4"/>
    <w:link w:val="311"/>
    <w:rsid w:val="00244813"/>
    <w:pPr>
      <w:spacing w:after="120" w:line="360" w:lineRule="auto"/>
      <w:ind w:firstLine="709"/>
      <w:jc w:val="both"/>
    </w:pPr>
    <w:rPr>
      <w:rFonts w:ascii="Arial" w:eastAsia="Calibri" w:hAnsi="Arial" w:cs="Times New Roman"/>
      <w:sz w:val="16"/>
      <w:szCs w:val="16"/>
    </w:rPr>
  </w:style>
  <w:style w:type="character" w:customStyle="1" w:styleId="33">
    <w:name w:val="Основной текст 3 Знак"/>
    <w:basedOn w:val="a5"/>
    <w:uiPriority w:val="99"/>
    <w:semiHidden/>
    <w:rsid w:val="00244813"/>
    <w:rPr>
      <w:sz w:val="16"/>
      <w:szCs w:val="16"/>
    </w:rPr>
  </w:style>
  <w:style w:type="character" w:customStyle="1" w:styleId="311">
    <w:name w:val="Основной текст 3 Знак1"/>
    <w:link w:val="32"/>
    <w:rsid w:val="00244813"/>
    <w:rPr>
      <w:rFonts w:ascii="Arial" w:eastAsia="Calibri" w:hAnsi="Arial" w:cs="Times New Roman"/>
      <w:sz w:val="16"/>
      <w:szCs w:val="16"/>
    </w:rPr>
  </w:style>
  <w:style w:type="numbering" w:customStyle="1" w:styleId="28">
    <w:name w:val="Стиль28"/>
    <w:rsid w:val="00244813"/>
    <w:pPr>
      <w:numPr>
        <w:numId w:val="2"/>
      </w:numPr>
    </w:pPr>
  </w:style>
  <w:style w:type="paragraph" w:customStyle="1" w:styleId="52">
    <w:name w:val="Текст (ИОС5)"/>
    <w:basedOn w:val="a4"/>
    <w:link w:val="53"/>
    <w:qFormat/>
    <w:rsid w:val="00244813"/>
    <w:pPr>
      <w:spacing w:after="0" w:line="360" w:lineRule="auto"/>
      <w:ind w:firstLine="851"/>
      <w:jc w:val="both"/>
    </w:pPr>
    <w:rPr>
      <w:rFonts w:ascii="Arial" w:eastAsia="Calibri" w:hAnsi="Arial" w:cs="Times New Roman"/>
      <w:szCs w:val="24"/>
    </w:rPr>
  </w:style>
  <w:style w:type="character" w:customStyle="1" w:styleId="53">
    <w:name w:val="Текст (ИОС5) Знак"/>
    <w:link w:val="52"/>
    <w:rsid w:val="00244813"/>
    <w:rPr>
      <w:rFonts w:ascii="Arial" w:eastAsia="Calibri" w:hAnsi="Arial" w:cs="Times New Roman"/>
      <w:szCs w:val="24"/>
    </w:rPr>
  </w:style>
  <w:style w:type="paragraph" w:customStyle="1" w:styleId="afff2">
    <w:name w:val="Обычный Т"/>
    <w:basedOn w:val="a4"/>
    <w:link w:val="afff3"/>
    <w:semiHidden/>
    <w:rsid w:val="00244813"/>
    <w:pPr>
      <w:widowControl w:val="0"/>
      <w:spacing w:before="60" w:after="60" w:line="240" w:lineRule="auto"/>
      <w:contextualSpacing/>
    </w:pPr>
    <w:rPr>
      <w:rFonts w:ascii="Arial" w:eastAsia="Times New Roman" w:hAnsi="Arial" w:cs="Times New Roman"/>
      <w:szCs w:val="20"/>
      <w:lang w:eastAsia="ru-RU"/>
    </w:rPr>
  </w:style>
  <w:style w:type="character" w:customStyle="1" w:styleId="afff3">
    <w:name w:val="Обычный Т Знак"/>
    <w:link w:val="afff2"/>
    <w:semiHidden/>
    <w:rsid w:val="00244813"/>
    <w:rPr>
      <w:rFonts w:ascii="Arial" w:eastAsia="Times New Roman" w:hAnsi="Arial" w:cs="Times New Roman"/>
      <w:szCs w:val="20"/>
      <w:lang w:eastAsia="ru-RU"/>
    </w:rPr>
  </w:style>
  <w:style w:type="paragraph" w:customStyle="1" w:styleId="120">
    <w:name w:val="Нормальный 12"/>
    <w:basedOn w:val="a4"/>
    <w:link w:val="122"/>
    <w:rsid w:val="00244813"/>
    <w:pPr>
      <w:widowControl w:val="0"/>
      <w:spacing w:after="0" w:line="360" w:lineRule="auto"/>
      <w:jc w:val="both"/>
    </w:pPr>
    <w:rPr>
      <w:rFonts w:ascii="Times New Roman" w:eastAsia="Calibri" w:hAnsi="Times New Roman" w:cs="Times New Roman"/>
      <w:sz w:val="24"/>
      <w:szCs w:val="20"/>
      <w:lang w:eastAsia="ru-RU"/>
    </w:rPr>
  </w:style>
  <w:style w:type="character" w:customStyle="1" w:styleId="122">
    <w:name w:val="Нормальный 12 Знак"/>
    <w:link w:val="120"/>
    <w:rsid w:val="00244813"/>
    <w:rPr>
      <w:rFonts w:ascii="Times New Roman" w:eastAsia="Calibri" w:hAnsi="Times New Roman" w:cs="Times New Roman"/>
      <w:sz w:val="24"/>
      <w:szCs w:val="20"/>
      <w:lang w:eastAsia="ru-RU"/>
    </w:rPr>
  </w:style>
  <w:style w:type="paragraph" w:styleId="afff4">
    <w:name w:val="TOC Heading"/>
    <w:basedOn w:val="1"/>
    <w:next w:val="a4"/>
    <w:uiPriority w:val="39"/>
    <w:unhideWhenUsed/>
    <w:qFormat/>
    <w:rsid w:val="00244813"/>
    <w:pPr>
      <w:keepLines/>
      <w:pageBreakBefore w:val="0"/>
      <w:spacing w:before="480" w:after="0" w:line="276" w:lineRule="auto"/>
      <w:ind w:left="0" w:firstLine="0"/>
      <w:jc w:val="left"/>
      <w:outlineLvl w:val="9"/>
    </w:pPr>
    <w:rPr>
      <w:b/>
      <w:caps w:val="0"/>
      <w:color w:val="365F91"/>
      <w:sz w:val="28"/>
    </w:rPr>
  </w:style>
  <w:style w:type="paragraph" w:customStyle="1" w:styleId="14">
    <w:name w:val="Маркированный Стиль1"/>
    <w:basedOn w:val="a4"/>
    <w:rsid w:val="00244813"/>
    <w:pPr>
      <w:tabs>
        <w:tab w:val="left" w:pos="900"/>
        <w:tab w:val="num" w:pos="1440"/>
      </w:tabs>
      <w:spacing w:after="0" w:line="240" w:lineRule="auto"/>
      <w:ind w:left="1440" w:hanging="360"/>
      <w:jc w:val="both"/>
      <w:outlineLvl w:val="0"/>
    </w:pPr>
    <w:rPr>
      <w:rFonts w:ascii="Times New Roman" w:eastAsia="Times New Roman" w:hAnsi="Times New Roman" w:cs="Times New Roman"/>
      <w:bCs/>
      <w:sz w:val="28"/>
      <w:szCs w:val="28"/>
      <w:lang w:eastAsia="ru-RU"/>
    </w:rPr>
  </w:style>
  <w:style w:type="paragraph" w:styleId="afff5">
    <w:name w:val="footnote text"/>
    <w:basedOn w:val="a4"/>
    <w:link w:val="afff6"/>
    <w:uiPriority w:val="99"/>
    <w:semiHidden/>
    <w:unhideWhenUsed/>
    <w:rsid w:val="00244813"/>
    <w:pPr>
      <w:spacing w:after="0" w:line="240" w:lineRule="auto"/>
    </w:pPr>
    <w:rPr>
      <w:rFonts w:ascii="Times New Roman" w:eastAsia="Times New Roman" w:hAnsi="Times New Roman" w:cs="Times New Roman"/>
      <w:sz w:val="20"/>
      <w:szCs w:val="20"/>
      <w:lang w:eastAsia="ru-RU"/>
    </w:rPr>
  </w:style>
  <w:style w:type="character" w:customStyle="1" w:styleId="afff6">
    <w:name w:val="Текст сноски Знак"/>
    <w:basedOn w:val="a5"/>
    <w:link w:val="afff5"/>
    <w:uiPriority w:val="99"/>
    <w:semiHidden/>
    <w:rsid w:val="00244813"/>
    <w:rPr>
      <w:rFonts w:ascii="Times New Roman" w:eastAsia="Times New Roman" w:hAnsi="Times New Roman" w:cs="Times New Roman"/>
      <w:sz w:val="20"/>
      <w:szCs w:val="20"/>
      <w:lang w:eastAsia="ru-RU"/>
    </w:rPr>
  </w:style>
  <w:style w:type="character" w:styleId="afff7">
    <w:name w:val="footnote reference"/>
    <w:uiPriority w:val="99"/>
    <w:semiHidden/>
    <w:unhideWhenUsed/>
    <w:rsid w:val="00244813"/>
    <w:rPr>
      <w:vertAlign w:val="superscript"/>
    </w:rPr>
  </w:style>
  <w:style w:type="paragraph" w:customStyle="1" w:styleId="ConsPlusTitle">
    <w:name w:val="ConsPlusTitle"/>
    <w:uiPriority w:val="99"/>
    <w:rsid w:val="00244813"/>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ff8">
    <w:name w:val="для таблиц из договоров"/>
    <w:basedOn w:val="a4"/>
    <w:rsid w:val="00244813"/>
    <w:pPr>
      <w:spacing w:after="0" w:line="240" w:lineRule="auto"/>
    </w:pPr>
    <w:rPr>
      <w:rFonts w:ascii="Times New Roman" w:eastAsia="Times New Roman" w:hAnsi="Times New Roman" w:cs="Times New Roman"/>
      <w:sz w:val="24"/>
      <w:szCs w:val="20"/>
      <w:lang w:eastAsia="ru-RU"/>
    </w:rPr>
  </w:style>
  <w:style w:type="table" w:styleId="afff9">
    <w:name w:val="Table Grid"/>
    <w:basedOn w:val="a6"/>
    <w:uiPriority w:val="59"/>
    <w:rsid w:val="0024481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link w:val="afffb"/>
    <w:qFormat/>
    <w:rsid w:val="00244813"/>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customStyle="1" w:styleId="afffb">
    <w:name w:val="Без интервала Знак"/>
    <w:link w:val="afffa"/>
    <w:rsid w:val="00244813"/>
    <w:rPr>
      <w:rFonts w:ascii="Arial" w:eastAsia="Times New Roman" w:hAnsi="Arial" w:cs="Arial"/>
      <w:sz w:val="20"/>
      <w:szCs w:val="20"/>
      <w:lang w:eastAsia="ru-RU"/>
    </w:rPr>
  </w:style>
  <w:style w:type="character" w:customStyle="1" w:styleId="FontStyle25">
    <w:name w:val="Font Style25"/>
    <w:uiPriority w:val="99"/>
    <w:rsid w:val="00244813"/>
    <w:rPr>
      <w:rFonts w:ascii="Times New Roman" w:hAnsi="Times New Roman" w:cs="Times New Roman"/>
      <w:b/>
      <w:bCs/>
      <w:sz w:val="22"/>
      <w:szCs w:val="22"/>
    </w:rPr>
  </w:style>
  <w:style w:type="paragraph" w:customStyle="1" w:styleId="afffc">
    <w:name w:val="Текст основной"/>
    <w:link w:val="afffd"/>
    <w:rsid w:val="00244813"/>
    <w:pPr>
      <w:suppressAutoHyphens/>
      <w:spacing w:after="0" w:line="360" w:lineRule="auto"/>
      <w:ind w:firstLine="425"/>
      <w:contextualSpacing/>
      <w:jc w:val="both"/>
    </w:pPr>
    <w:rPr>
      <w:rFonts w:ascii="Times New Roman" w:eastAsia="Times New Roman" w:hAnsi="Times New Roman" w:cs="Times New Roman"/>
      <w:kern w:val="32"/>
      <w:sz w:val="24"/>
      <w:szCs w:val="26"/>
      <w:lang w:eastAsia="ru-RU"/>
    </w:rPr>
  </w:style>
  <w:style w:type="character" w:customStyle="1" w:styleId="afffd">
    <w:name w:val="Текст основной Знак"/>
    <w:link w:val="afffc"/>
    <w:rsid w:val="00244813"/>
    <w:rPr>
      <w:rFonts w:ascii="Times New Roman" w:eastAsia="Times New Roman" w:hAnsi="Times New Roman" w:cs="Times New Roman"/>
      <w:kern w:val="32"/>
      <w:sz w:val="24"/>
      <w:szCs w:val="26"/>
      <w:lang w:eastAsia="ru-RU"/>
    </w:rPr>
  </w:style>
  <w:style w:type="paragraph" w:styleId="34">
    <w:name w:val="toc 3"/>
    <w:basedOn w:val="a4"/>
    <w:next w:val="a4"/>
    <w:autoRedefine/>
    <w:uiPriority w:val="39"/>
    <w:unhideWhenUsed/>
    <w:rsid w:val="00244813"/>
    <w:pPr>
      <w:spacing w:after="0" w:line="240" w:lineRule="auto"/>
      <w:ind w:left="57" w:right="57"/>
      <w:contextualSpacing/>
      <w:jc w:val="both"/>
    </w:pPr>
    <w:rPr>
      <w:rFonts w:ascii="Times New Roman" w:eastAsia="Times New Roman" w:hAnsi="Times New Roman" w:cs="Times New Roman"/>
      <w:sz w:val="28"/>
      <w:szCs w:val="24"/>
      <w:lang w:eastAsia="ru-RU"/>
    </w:rPr>
  </w:style>
  <w:style w:type="character" w:styleId="afffe">
    <w:name w:val="FollowedHyperlink"/>
    <w:uiPriority w:val="99"/>
    <w:semiHidden/>
    <w:unhideWhenUsed/>
    <w:rsid w:val="00244813"/>
    <w:rPr>
      <w:color w:val="800080"/>
      <w:u w:val="single"/>
    </w:rPr>
  </w:style>
  <w:style w:type="paragraph" w:customStyle="1" w:styleId="xl63">
    <w:name w:val="xl63"/>
    <w:basedOn w:val="a4"/>
    <w:rsid w:val="0024481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4"/>
    <w:rsid w:val="0024481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4"/>
    <w:rsid w:val="002448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4"/>
    <w:rsid w:val="002448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ffff">
    <w:name w:val="Основной текст СамНИПИ"/>
    <w:link w:val="15"/>
    <w:rsid w:val="00244813"/>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15">
    <w:name w:val="Основной текст СамНИПИ Знак1"/>
    <w:link w:val="affff"/>
    <w:locked/>
    <w:rsid w:val="00244813"/>
    <w:rPr>
      <w:rFonts w:ascii="Arial" w:eastAsia="Times New Roman" w:hAnsi="Arial" w:cs="Times New Roman"/>
      <w:bCs/>
      <w:sz w:val="20"/>
      <w:szCs w:val="20"/>
      <w:lang w:eastAsia="ru-RU"/>
    </w:rPr>
  </w:style>
  <w:style w:type="paragraph" w:customStyle="1" w:styleId="affff0">
    <w:name w:val="Обычный.Обычный док"/>
    <w:link w:val="affff1"/>
    <w:rsid w:val="00244813"/>
    <w:pPr>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4"/>
      <w:szCs w:val="20"/>
      <w:lang w:eastAsia="ru-RU"/>
    </w:rPr>
  </w:style>
  <w:style w:type="character" w:customStyle="1" w:styleId="affff1">
    <w:name w:val="Обычный.Обычный док Знак"/>
    <w:link w:val="affff0"/>
    <w:rsid w:val="00244813"/>
    <w:rPr>
      <w:rFonts w:ascii="Times New Roman" w:eastAsia="Times New Roman" w:hAnsi="Times New Roman" w:cs="Times New Roman"/>
      <w:sz w:val="24"/>
      <w:szCs w:val="20"/>
      <w:lang w:eastAsia="ru-RU"/>
    </w:rPr>
  </w:style>
  <w:style w:type="paragraph" w:customStyle="1" w:styleId="048">
    <w:name w:val="Стиль Основной текст Югранефтегазпроект + Слева:  048 см Первая с..."/>
    <w:basedOn w:val="a4"/>
    <w:link w:val="0480"/>
    <w:qFormat/>
    <w:rsid w:val="00244813"/>
    <w:pPr>
      <w:spacing w:after="0" w:line="360" w:lineRule="auto"/>
      <w:ind w:left="270" w:right="284" w:firstLine="450"/>
      <w:jc w:val="both"/>
    </w:pPr>
    <w:rPr>
      <w:rFonts w:ascii="Arial" w:eastAsia="Times New Roman" w:hAnsi="Arial" w:cs="Times New Roman"/>
      <w:szCs w:val="20"/>
      <w:lang w:eastAsia="ru-RU"/>
    </w:rPr>
  </w:style>
  <w:style w:type="paragraph" w:customStyle="1" w:styleId="61">
    <w:name w:val="Стиль Основной текст Югранефтегазпроект + По левому краю Перед:  6..."/>
    <w:basedOn w:val="a4"/>
    <w:link w:val="62"/>
    <w:rsid w:val="00244813"/>
    <w:pPr>
      <w:spacing w:before="120" w:after="120" w:line="360" w:lineRule="auto"/>
      <w:ind w:left="709" w:right="284"/>
    </w:pPr>
    <w:rPr>
      <w:rFonts w:ascii="Arial" w:eastAsia="Times New Roman" w:hAnsi="Arial" w:cs="Times New Roman"/>
      <w:szCs w:val="20"/>
      <w:lang w:eastAsia="ru-RU"/>
    </w:rPr>
  </w:style>
  <w:style w:type="character" w:customStyle="1" w:styleId="62">
    <w:name w:val="Стиль Основной текст Югранефтегазпроект + По левому краю Перед:  6... Знак"/>
    <w:link w:val="61"/>
    <w:rsid w:val="00244813"/>
    <w:rPr>
      <w:rFonts w:ascii="Arial" w:eastAsia="Times New Roman" w:hAnsi="Arial" w:cs="Times New Roman"/>
      <w:szCs w:val="20"/>
      <w:lang w:eastAsia="ru-RU"/>
    </w:rPr>
  </w:style>
  <w:style w:type="paragraph" w:customStyle="1" w:styleId="1-0">
    <w:name w:val="1- таблица"/>
    <w:basedOn w:val="2"/>
    <w:link w:val="1-1"/>
    <w:qFormat/>
    <w:rsid w:val="00244813"/>
    <w:pPr>
      <w:numPr>
        <w:ilvl w:val="0"/>
      </w:numPr>
      <w:spacing w:before="0" w:after="0"/>
      <w:ind w:left="680" w:firstLine="720"/>
      <w:outlineLvl w:val="9"/>
    </w:pPr>
    <w:rPr>
      <w:rFonts w:ascii="Arial" w:eastAsia="Times New Roman" w:hAnsi="Arial" w:cs="Times New Roman"/>
      <w:bCs w:val="0"/>
      <w:iCs w:val="0"/>
      <w:smallCaps w:val="0"/>
      <w:sz w:val="22"/>
      <w:szCs w:val="24"/>
      <w:lang w:val="x-none" w:eastAsia="x-none"/>
    </w:rPr>
  </w:style>
  <w:style w:type="character" w:customStyle="1" w:styleId="1-1">
    <w:name w:val="1- таблица Знак"/>
    <w:link w:val="1-0"/>
    <w:rsid w:val="00244813"/>
    <w:rPr>
      <w:rFonts w:ascii="Arial" w:eastAsia="Times New Roman" w:hAnsi="Arial" w:cs="Times New Roman"/>
      <w:szCs w:val="24"/>
      <w:lang w:val="x-none" w:eastAsia="x-none"/>
    </w:rPr>
  </w:style>
  <w:style w:type="character" w:customStyle="1" w:styleId="0480">
    <w:name w:val="Стиль Основной текст Югранефтегазпроект + Слева:  048 см Первая с... Знак"/>
    <w:link w:val="048"/>
    <w:locked/>
    <w:rsid w:val="00244813"/>
    <w:rPr>
      <w:rFonts w:ascii="Arial" w:eastAsia="Times New Roman" w:hAnsi="Arial" w:cs="Times New Roman"/>
      <w:szCs w:val="20"/>
      <w:lang w:eastAsia="ru-RU"/>
    </w:rPr>
  </w:style>
  <w:style w:type="character" w:customStyle="1" w:styleId="ad">
    <w:name w:val="Абзац списка Знак"/>
    <w:aliases w:val="Маркированный Знак"/>
    <w:link w:val="ac"/>
    <w:locked/>
    <w:rsid w:val="00244813"/>
    <w:rPr>
      <w:rFonts w:ascii="Times New Roman" w:eastAsia="Times New Roman" w:hAnsi="Times New Roman" w:cs="Times New Roman"/>
      <w:sz w:val="24"/>
      <w:szCs w:val="24"/>
      <w:lang w:eastAsia="ru-RU"/>
    </w:rPr>
  </w:style>
  <w:style w:type="character" w:customStyle="1" w:styleId="Web1">
    <w:name w:val="Обычный (Web)1 Знак"/>
    <w:aliases w:val="Обычный (Web) Знак"/>
    <w:link w:val="a8"/>
    <w:uiPriority w:val="99"/>
    <w:rsid w:val="00244813"/>
    <w:rPr>
      <w:rFonts w:ascii="Arial" w:eastAsia="Times New Roman" w:hAnsi="Arial" w:cs="Arial"/>
      <w:snapToGrid w:val="0"/>
      <w:color w:val="332E2D"/>
      <w:spacing w:val="2"/>
      <w:sz w:val="24"/>
      <w:szCs w:val="24"/>
    </w:rPr>
  </w:style>
  <w:style w:type="paragraph" w:customStyle="1" w:styleId="16">
    <w:name w:val="Выделение 1"/>
    <w:basedOn w:val="aff3"/>
    <w:next w:val="aff3"/>
    <w:rsid w:val="00244813"/>
    <w:pPr>
      <w:widowControl w:val="0"/>
      <w:spacing w:before="120" w:after="120"/>
      <w:jc w:val="center"/>
    </w:pPr>
    <w:rPr>
      <w:rFonts w:ascii="Arial" w:hAnsi="Arial" w:cs="Times New Roman"/>
      <w:b/>
      <w:bCs w:val="0"/>
      <w:sz w:val="24"/>
    </w:rPr>
  </w:style>
  <w:style w:type="paragraph" w:customStyle="1" w:styleId="affff2">
    <w:name w:val="Югранефтегазпроект_Заголовок"/>
    <w:basedOn w:val="1"/>
    <w:link w:val="affff3"/>
    <w:qFormat/>
    <w:rsid w:val="00244813"/>
    <w:pPr>
      <w:keepLines/>
      <w:pageBreakBefore w:val="0"/>
      <w:spacing w:before="120"/>
      <w:ind w:left="0" w:firstLine="0"/>
      <w:jc w:val="both"/>
    </w:pPr>
    <w:rPr>
      <w:rFonts w:ascii="Arial" w:hAnsi="Arial" w:cs="Arial"/>
      <w:b/>
      <w:bCs w:val="0"/>
      <w:caps w:val="0"/>
      <w:szCs w:val="24"/>
    </w:rPr>
  </w:style>
  <w:style w:type="character" w:customStyle="1" w:styleId="affff3">
    <w:name w:val="Югранефтегазпроект_Заголовок Знак"/>
    <w:link w:val="affff2"/>
    <w:rsid w:val="00244813"/>
    <w:rPr>
      <w:rFonts w:ascii="Arial" w:eastAsia="Times New Roman" w:hAnsi="Arial" w:cs="Arial"/>
      <w:b/>
      <w:sz w:val="24"/>
      <w:szCs w:val="24"/>
      <w:lang w:eastAsia="ru-RU"/>
    </w:rPr>
  </w:style>
  <w:style w:type="character" w:customStyle="1" w:styleId="affff4">
    <w:name w:val="Текст ПЗ Знак"/>
    <w:link w:val="affff5"/>
    <w:rsid w:val="00244813"/>
    <w:rPr>
      <w:sz w:val="24"/>
    </w:rPr>
  </w:style>
  <w:style w:type="paragraph" w:customStyle="1" w:styleId="affff5">
    <w:name w:val="Текст ПЗ"/>
    <w:basedOn w:val="a4"/>
    <w:link w:val="affff4"/>
    <w:rsid w:val="00244813"/>
    <w:pPr>
      <w:overflowPunct w:val="0"/>
      <w:autoSpaceDE w:val="0"/>
      <w:autoSpaceDN w:val="0"/>
      <w:adjustRightInd w:val="0"/>
      <w:spacing w:after="0" w:line="360" w:lineRule="auto"/>
      <w:ind w:firstLine="567"/>
      <w:jc w:val="both"/>
      <w:textAlignment w:val="baseline"/>
    </w:pPr>
    <w:rPr>
      <w:sz w:val="24"/>
    </w:rPr>
  </w:style>
  <w:style w:type="paragraph" w:customStyle="1" w:styleId="220">
    <w:name w:val="Заголовок 2 Стиль2"/>
    <w:basedOn w:val="a4"/>
    <w:qFormat/>
    <w:rsid w:val="00244813"/>
    <w:pPr>
      <w:spacing w:after="0" w:line="360" w:lineRule="auto"/>
      <w:ind w:firstLine="720"/>
    </w:pPr>
    <w:rPr>
      <w:rFonts w:ascii="Times New Roman" w:eastAsia="SimSun" w:hAnsi="Times New Roman" w:cs="Times New Roman"/>
      <w:sz w:val="24"/>
      <w:szCs w:val="24"/>
      <w:lang w:eastAsia="zh-CN"/>
    </w:rPr>
  </w:style>
  <w:style w:type="paragraph" w:customStyle="1" w:styleId="21">
    <w:name w:val="2.1 БашНИПИ список"/>
    <w:basedOn w:val="a4"/>
    <w:uiPriority w:val="99"/>
    <w:rsid w:val="00244813"/>
    <w:pPr>
      <w:numPr>
        <w:numId w:val="4"/>
      </w:numPr>
      <w:tabs>
        <w:tab w:val="left" w:pos="1134"/>
      </w:tabs>
      <w:suppressAutoHyphens/>
      <w:spacing w:after="0" w:line="276" w:lineRule="auto"/>
      <w:ind w:left="0" w:right="-425" w:firstLine="709"/>
      <w:jc w:val="both"/>
    </w:pPr>
    <w:rPr>
      <w:rFonts w:ascii="Arial" w:eastAsia="Times New Roman" w:hAnsi="Arial" w:cs="Arial"/>
      <w:kern w:val="28"/>
      <w:sz w:val="24"/>
      <w:szCs w:val="32"/>
      <w:lang w:eastAsia="ru-RU"/>
    </w:rPr>
  </w:style>
  <w:style w:type="character" w:customStyle="1" w:styleId="Heading2Char2">
    <w:name w:val="Heading 2 Char2"/>
    <w:aliases w:val="h2 Char2,h21 Char2,5 Char2,Заголовок пункта (1.1) Char2,Indented Heading Char2,H2 Char2,H21 Char2,H22 Char2,Indented Heading1 Char2,Indented Heading2 Char2,Indented Heading3 Char2,Indented Heading4 Char2,H23 Char2,H211 Char2,H221 Char2"/>
    <w:uiPriority w:val="99"/>
    <w:semiHidden/>
    <w:locked/>
    <w:rsid w:val="00244813"/>
    <w:rPr>
      <w:rFonts w:ascii="Cambria" w:hAnsi="Cambria" w:cs="Times New Roman"/>
      <w:b/>
      <w:bCs/>
      <w:i/>
      <w:iCs/>
      <w:sz w:val="28"/>
      <w:szCs w:val="28"/>
    </w:rPr>
  </w:style>
  <w:style w:type="paragraph" w:customStyle="1" w:styleId="a2">
    <w:name w:val="Трофимова заголовок"/>
    <w:link w:val="affff6"/>
    <w:qFormat/>
    <w:rsid w:val="00244813"/>
    <w:pPr>
      <w:keepNext/>
      <w:numPr>
        <w:ilvl w:val="1"/>
        <w:numId w:val="3"/>
      </w:numPr>
      <w:tabs>
        <w:tab w:val="left" w:pos="284"/>
        <w:tab w:val="left" w:pos="1134"/>
      </w:tabs>
      <w:suppressAutoHyphens/>
      <w:spacing w:after="0" w:line="240" w:lineRule="auto"/>
      <w:ind w:left="0" w:firstLine="709"/>
      <w:jc w:val="both"/>
    </w:pPr>
    <w:rPr>
      <w:rFonts w:ascii="Times New Roman" w:eastAsia="Calibri" w:hAnsi="Times New Roman" w:cs="Times New Roman"/>
      <w:b/>
      <w:bCs/>
      <w:iCs/>
      <w:sz w:val="28"/>
      <w:szCs w:val="28"/>
    </w:rPr>
  </w:style>
  <w:style w:type="paragraph" w:customStyle="1" w:styleId="17">
    <w:name w:val="1"/>
    <w:aliases w:val="3"/>
    <w:basedOn w:val="a4"/>
    <w:link w:val="18"/>
    <w:qFormat/>
    <w:rsid w:val="00244813"/>
    <w:pPr>
      <w:spacing w:after="0" w:line="360" w:lineRule="auto"/>
      <w:ind w:left="284" w:right="284" w:firstLine="709"/>
      <w:jc w:val="both"/>
    </w:pPr>
    <w:rPr>
      <w:rFonts w:ascii="Arial" w:eastAsia="Times New Roman" w:hAnsi="Arial" w:cs="Times New Roman"/>
      <w:szCs w:val="20"/>
      <w:lang w:eastAsia="ru-RU"/>
    </w:rPr>
  </w:style>
  <w:style w:type="character" w:customStyle="1" w:styleId="affff6">
    <w:name w:val="Трофимова заголовок Знак"/>
    <w:link w:val="a2"/>
    <w:rsid w:val="00244813"/>
    <w:rPr>
      <w:rFonts w:ascii="Times New Roman" w:eastAsia="Calibri" w:hAnsi="Times New Roman" w:cs="Times New Roman"/>
      <w:b/>
      <w:bCs/>
      <w:iCs/>
      <w:sz w:val="28"/>
      <w:szCs w:val="28"/>
    </w:rPr>
  </w:style>
  <w:style w:type="character" w:customStyle="1" w:styleId="18">
    <w:name w:val="1 Знак"/>
    <w:aliases w:val="OG Heading 2 Знак1,- 1 Знак, Знак Знак Знак Знак2,Заголовок 21 Знак1,Заголовок 2 Знак Знак1 Знак1,Heading 2 Char1 Знак1,Heading 2 Char Char Знак1,Heading 2 Char1 Char Char Знак1, Знак Знак Зн Знак2,hseHeading 2 Знак,- 1.1 Знак,Title3 Знак,.1 Знак"/>
    <w:link w:val="17"/>
    <w:rsid w:val="00244813"/>
    <w:rPr>
      <w:rFonts w:ascii="Arial" w:eastAsia="Times New Roman" w:hAnsi="Arial" w:cs="Times New Roman"/>
      <w:szCs w:val="20"/>
      <w:lang w:eastAsia="ru-RU"/>
    </w:rPr>
  </w:style>
  <w:style w:type="paragraph" w:customStyle="1" w:styleId="1-">
    <w:name w:val="1-маркеры"/>
    <w:basedOn w:val="a4"/>
    <w:next w:val="aff0"/>
    <w:rsid w:val="00244813"/>
    <w:pPr>
      <w:numPr>
        <w:numId w:val="5"/>
      </w:numPr>
      <w:spacing w:after="0" w:line="360" w:lineRule="auto"/>
      <w:ind w:left="284" w:right="284" w:firstLine="709"/>
      <w:contextualSpacing/>
      <w:jc w:val="both"/>
    </w:pPr>
    <w:rPr>
      <w:rFonts w:ascii="Arial" w:eastAsia="Times New Roman" w:hAnsi="Arial" w:cs="Times New Roman"/>
      <w:szCs w:val="20"/>
      <w:lang w:eastAsia="ru-RU"/>
    </w:rPr>
  </w:style>
  <w:style w:type="paragraph" w:customStyle="1" w:styleId="11-">
    <w:name w:val="11-маркеры"/>
    <w:basedOn w:val="1-"/>
    <w:link w:val="11-0"/>
    <w:qFormat/>
    <w:rsid w:val="00244813"/>
    <w:pPr>
      <w:ind w:left="1353" w:right="283" w:hanging="360"/>
    </w:pPr>
  </w:style>
  <w:style w:type="character" w:customStyle="1" w:styleId="11-0">
    <w:name w:val="11-маркеры Знак"/>
    <w:link w:val="11-"/>
    <w:rsid w:val="00244813"/>
    <w:rPr>
      <w:rFonts w:ascii="Arial" w:eastAsia="Times New Roman" w:hAnsi="Arial" w:cs="Times New Roman"/>
      <w:szCs w:val="20"/>
      <w:lang w:eastAsia="ru-RU"/>
    </w:rPr>
  </w:style>
  <w:style w:type="paragraph" w:customStyle="1" w:styleId="affff7">
    <w:name w:val="Шрифт абзаца"/>
    <w:basedOn w:val="a4"/>
    <w:rsid w:val="00244813"/>
    <w:pPr>
      <w:spacing w:after="0" w:line="240" w:lineRule="auto"/>
      <w:ind w:firstLine="720"/>
      <w:jc w:val="both"/>
    </w:pPr>
    <w:rPr>
      <w:rFonts w:ascii="Arial" w:eastAsia="Times New Roman" w:hAnsi="Arial" w:cs="Arial"/>
      <w:sz w:val="28"/>
      <w:szCs w:val="28"/>
      <w:lang w:eastAsia="ru-RU"/>
    </w:rPr>
  </w:style>
  <w:style w:type="paragraph" w:customStyle="1" w:styleId="affff8">
    <w:name w:val="текст"/>
    <w:qFormat/>
    <w:rsid w:val="00244813"/>
    <w:pPr>
      <w:spacing w:after="0" w:line="276" w:lineRule="auto"/>
      <w:ind w:firstLine="851"/>
      <w:jc w:val="both"/>
    </w:pPr>
    <w:rPr>
      <w:rFonts w:ascii="Arial" w:eastAsia="Times New Roman" w:hAnsi="Arial" w:cs="Times New Roman"/>
      <w:sz w:val="24"/>
      <w:szCs w:val="20"/>
      <w:lang w:eastAsia="ru-RU"/>
    </w:rPr>
  </w:style>
  <w:style w:type="paragraph" w:customStyle="1" w:styleId="162">
    <w:name w:val="Стиль Основной текст Югранефтегазпроект + 16 пт полужирный По цен...2"/>
    <w:basedOn w:val="a4"/>
    <w:rsid w:val="00244813"/>
    <w:pPr>
      <w:spacing w:after="0" w:line="240" w:lineRule="auto"/>
      <w:ind w:left="709" w:right="284"/>
      <w:jc w:val="center"/>
    </w:pPr>
    <w:rPr>
      <w:rFonts w:ascii="Arial" w:eastAsia="Times New Roman" w:hAnsi="Arial" w:cs="Times New Roman"/>
      <w:b/>
      <w:bCs/>
      <w:sz w:val="32"/>
      <w:szCs w:val="20"/>
      <w:lang w:eastAsia="ru-RU"/>
    </w:rPr>
  </w:style>
  <w:style w:type="paragraph" w:customStyle="1" w:styleId="affff9">
    <w:name w:val="основной тект"/>
    <w:basedOn w:val="a4"/>
    <w:qFormat/>
    <w:rsid w:val="00244813"/>
    <w:pPr>
      <w:widowControl w:val="0"/>
      <w:spacing w:after="0" w:line="360" w:lineRule="auto"/>
      <w:ind w:firstLine="709"/>
      <w:jc w:val="both"/>
    </w:pPr>
    <w:rPr>
      <w:rFonts w:ascii="Times New Roman" w:eastAsia="Times New Roman" w:hAnsi="Times New Roman" w:cs="Times New Roman"/>
      <w:color w:val="000000"/>
      <w:sz w:val="28"/>
      <w:szCs w:val="20"/>
      <w:lang w:eastAsia="ru-RU"/>
    </w:rPr>
  </w:style>
  <w:style w:type="paragraph" w:customStyle="1" w:styleId="affffa">
    <w:name w:val="Основной текст документа"/>
    <w:rsid w:val="00244813"/>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affffb">
    <w:name w:val="Текст с интервалом"/>
    <w:basedOn w:val="a4"/>
    <w:next w:val="a4"/>
    <w:rsid w:val="00244813"/>
    <w:pPr>
      <w:spacing w:before="60" w:after="60" w:line="240" w:lineRule="auto"/>
      <w:ind w:firstLine="709"/>
      <w:jc w:val="both"/>
    </w:pPr>
    <w:rPr>
      <w:rFonts w:ascii="Arial Narrow" w:eastAsia="Times New Roman" w:hAnsi="Arial Narrow" w:cs="Times New Roman"/>
      <w:color w:val="000000"/>
      <w:szCs w:val="20"/>
      <w:lang w:eastAsia="ru-RU"/>
    </w:rPr>
  </w:style>
  <w:style w:type="paragraph" w:customStyle="1" w:styleId="2b">
    <w:name w:val="Стиль Заголовок 2"/>
    <w:aliases w:val="Заголовок 2 Знак Знак Знак Знак Знак Знак Знак Зн...,Заголовок 2 Знак + по ширине Первая строка:  14...,Заголовок 2 Знак + Simplex 10 пт По ширине Пер..."/>
    <w:basedOn w:val="2"/>
    <w:autoRedefine/>
    <w:qFormat/>
    <w:rsid w:val="00244813"/>
    <w:pPr>
      <w:numPr>
        <w:ilvl w:val="0"/>
      </w:numPr>
      <w:tabs>
        <w:tab w:val="left" w:pos="9920"/>
      </w:tabs>
      <w:spacing w:before="0" w:after="0"/>
      <w:ind w:left="680" w:firstLine="720"/>
      <w:outlineLvl w:val="9"/>
    </w:pPr>
    <w:rPr>
      <w:rFonts w:ascii="Times New Roman" w:eastAsia="Times New Roman" w:hAnsi="Times New Roman" w:cs="Times New Roman"/>
      <w:i/>
      <w:iCs w:val="0"/>
      <w:smallCaps w:val="0"/>
      <w:sz w:val="28"/>
      <w:lang w:val="x-none" w:eastAsia="ja-JP"/>
    </w:rPr>
  </w:style>
  <w:style w:type="paragraph" w:styleId="affffc">
    <w:name w:val="caption"/>
    <w:aliases w:val="Название объекта Знак,Название объекта Знак Знак Знак,Название объекта Знак Знак,Название объекта Знак Знак Знак Знак Знак Знак,Название объекта Знак Знак Знак Знак Знак Знак Знак,Название объекта Знак Знак Знак Знак Знак Знак Знак Знак"/>
    <w:basedOn w:val="a4"/>
    <w:next w:val="a4"/>
    <w:link w:val="19"/>
    <w:unhideWhenUsed/>
    <w:qFormat/>
    <w:rsid w:val="00244813"/>
    <w:pPr>
      <w:overflowPunct w:val="0"/>
      <w:autoSpaceDE w:val="0"/>
      <w:autoSpaceDN w:val="0"/>
      <w:adjustRightInd w:val="0"/>
      <w:spacing w:after="0" w:line="240" w:lineRule="auto"/>
      <w:ind w:firstLine="708"/>
      <w:jc w:val="both"/>
      <w:textAlignment w:val="baseline"/>
    </w:pPr>
    <w:rPr>
      <w:rFonts w:ascii="Arial" w:eastAsia="Times New Roman" w:hAnsi="Arial" w:cs="Times New Roman"/>
      <w:bCs/>
      <w:i/>
      <w:iCs/>
      <w:sz w:val="24"/>
      <w:szCs w:val="24"/>
      <w:u w:val="single" w:color="FF0000"/>
      <w:lang w:val="x-none" w:eastAsia="ru-RU"/>
    </w:rPr>
  </w:style>
  <w:style w:type="character" w:customStyle="1" w:styleId="19">
    <w:name w:val="Название объекта Знак1"/>
    <w:aliases w:val="Название объекта Знак Знак1,Название объекта Знак Знак Знак Знак,Название объекта Знак Знак Знак1,Название объекта Знак Знак Знак Знак Знак Знак Знак1,Название объекта Знак Знак Знак Знак Знак Знак Знак Знак1"/>
    <w:link w:val="affffc"/>
    <w:rsid w:val="00244813"/>
    <w:rPr>
      <w:rFonts w:ascii="Arial" w:eastAsia="Times New Roman" w:hAnsi="Arial" w:cs="Times New Roman"/>
      <w:bCs/>
      <w:i/>
      <w:iCs/>
      <w:sz w:val="24"/>
      <w:szCs w:val="24"/>
      <w:u w:val="single" w:color="FF0000"/>
      <w:lang w:val="x-none" w:eastAsia="ru-RU"/>
    </w:rPr>
  </w:style>
  <w:style w:type="paragraph" w:customStyle="1" w:styleId="affffd">
    <w:name w:val="Основной"/>
    <w:basedOn w:val="a4"/>
    <w:link w:val="affffe"/>
    <w:uiPriority w:val="99"/>
    <w:qFormat/>
    <w:rsid w:val="00244813"/>
    <w:pPr>
      <w:spacing w:after="0" w:line="360" w:lineRule="auto"/>
      <w:ind w:firstLine="680"/>
      <w:jc w:val="both"/>
    </w:pPr>
    <w:rPr>
      <w:rFonts w:ascii="Times New Roman" w:eastAsia="Times New Roman" w:hAnsi="Times New Roman" w:cs="Times New Roman"/>
      <w:sz w:val="28"/>
      <w:szCs w:val="20"/>
      <w:lang w:val="x-none" w:eastAsia="x-none"/>
    </w:rPr>
  </w:style>
  <w:style w:type="character" w:customStyle="1" w:styleId="affffe">
    <w:name w:val="Основной Знак"/>
    <w:aliases w:val="текст Знак Знак"/>
    <w:link w:val="affffd"/>
    <w:uiPriority w:val="99"/>
    <w:rsid w:val="00244813"/>
    <w:rPr>
      <w:rFonts w:ascii="Times New Roman" w:eastAsia="Times New Roman" w:hAnsi="Times New Roman" w:cs="Times New Roman"/>
      <w:sz w:val="28"/>
      <w:szCs w:val="20"/>
      <w:lang w:val="x-none" w:eastAsia="x-none"/>
    </w:rPr>
  </w:style>
  <w:style w:type="numbering" w:customStyle="1" w:styleId="121">
    <w:name w:val="Стиль нумерованный 12 пт1"/>
    <w:rsid w:val="00244813"/>
    <w:pPr>
      <w:numPr>
        <w:numId w:val="7"/>
      </w:numPr>
    </w:pPr>
  </w:style>
  <w:style w:type="paragraph" w:customStyle="1" w:styleId="Default">
    <w:name w:val="Default"/>
    <w:rsid w:val="00244813"/>
    <w:pPr>
      <w:autoSpaceDE w:val="0"/>
      <w:autoSpaceDN w:val="0"/>
      <w:adjustRightInd w:val="0"/>
      <w:spacing w:after="0" w:line="240" w:lineRule="auto"/>
    </w:pPr>
    <w:rPr>
      <w:rFonts w:ascii="Arial" w:eastAsia="Calibri" w:hAnsi="Arial" w:cs="Arial"/>
      <w:color w:val="000000"/>
      <w:sz w:val="24"/>
      <w:szCs w:val="24"/>
    </w:rPr>
  </w:style>
  <w:style w:type="paragraph" w:customStyle="1" w:styleId="a1">
    <w:name w:val="Перечисление + инт"/>
    <w:basedOn w:val="a4"/>
    <w:uiPriority w:val="99"/>
    <w:rsid w:val="00244813"/>
    <w:pPr>
      <w:numPr>
        <w:numId w:val="9"/>
      </w:numPr>
      <w:spacing w:before="60" w:after="60" w:line="240" w:lineRule="auto"/>
      <w:jc w:val="both"/>
    </w:pPr>
    <w:rPr>
      <w:rFonts w:ascii="Arial Narrow" w:eastAsia="Times New Roman" w:hAnsi="Arial Narrow" w:cs="Times New Roman"/>
      <w:snapToGrid w:val="0"/>
      <w:color w:val="000000"/>
      <w:szCs w:val="20"/>
      <w:lang w:eastAsia="ru-RU"/>
    </w:rPr>
  </w:style>
  <w:style w:type="paragraph" w:customStyle="1" w:styleId="Style18">
    <w:name w:val="Style18"/>
    <w:basedOn w:val="a4"/>
    <w:rsid w:val="0024481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a">
    <w:name w:val="Югранефтегазпроект_Заголовок1"/>
    <w:basedOn w:val="a4"/>
    <w:link w:val="1b"/>
    <w:qFormat/>
    <w:rsid w:val="00244813"/>
    <w:pPr>
      <w:keepNext/>
      <w:keepLines/>
      <w:tabs>
        <w:tab w:val="left" w:pos="993"/>
      </w:tabs>
      <w:spacing w:before="120" w:after="120" w:line="360" w:lineRule="auto"/>
      <w:ind w:left="-284" w:firstLine="567"/>
      <w:jc w:val="both"/>
      <w:outlineLvl w:val="0"/>
    </w:pPr>
    <w:rPr>
      <w:rFonts w:ascii="Arial" w:eastAsia="Times New Roman" w:hAnsi="Arial" w:cs="Arial"/>
      <w:b/>
      <w:sz w:val="24"/>
      <w:szCs w:val="24"/>
      <w:lang w:eastAsia="ru-RU"/>
    </w:rPr>
  </w:style>
  <w:style w:type="character" w:customStyle="1" w:styleId="1b">
    <w:name w:val="Югранефтегазпроект_Заголовок1 Знак"/>
    <w:link w:val="1a"/>
    <w:rsid w:val="00244813"/>
    <w:rPr>
      <w:rFonts w:ascii="Arial" w:eastAsia="Times New Roman" w:hAnsi="Arial" w:cs="Arial"/>
      <w:b/>
      <w:sz w:val="24"/>
      <w:szCs w:val="24"/>
      <w:lang w:eastAsia="ru-RU"/>
    </w:rPr>
  </w:style>
  <w:style w:type="character" w:customStyle="1" w:styleId="tgc">
    <w:name w:val="_tgc"/>
    <w:rsid w:val="00244813"/>
  </w:style>
  <w:style w:type="paragraph" w:customStyle="1" w:styleId="afffff">
    <w:name w:val="ДОК Текст"/>
    <w:basedOn w:val="a4"/>
    <w:link w:val="afffff0"/>
    <w:uiPriority w:val="99"/>
    <w:qFormat/>
    <w:rsid w:val="00244813"/>
    <w:pPr>
      <w:spacing w:after="0" w:line="360" w:lineRule="auto"/>
      <w:ind w:firstLine="851"/>
      <w:jc w:val="both"/>
    </w:pPr>
    <w:rPr>
      <w:rFonts w:ascii="Times New Roman" w:eastAsia="Times New Roman" w:hAnsi="Times New Roman" w:cs="Times New Roman"/>
      <w:bCs/>
      <w:noProof/>
      <w:sz w:val="28"/>
      <w:lang w:val="en-US" w:eastAsia="ru-RU"/>
    </w:rPr>
  </w:style>
  <w:style w:type="character" w:customStyle="1" w:styleId="afffff0">
    <w:name w:val="ДОК Текст Знак"/>
    <w:link w:val="afffff"/>
    <w:uiPriority w:val="99"/>
    <w:rsid w:val="00244813"/>
    <w:rPr>
      <w:rFonts w:ascii="Times New Roman" w:eastAsia="Times New Roman" w:hAnsi="Times New Roman" w:cs="Times New Roman"/>
      <w:bCs/>
      <w:noProof/>
      <w:sz w:val="28"/>
      <w:lang w:val="en-US" w:eastAsia="ru-RU"/>
    </w:rPr>
  </w:style>
  <w:style w:type="paragraph" w:customStyle="1" w:styleId="-1">
    <w:name w:val="-Примечание"/>
    <w:basedOn w:val="a4"/>
    <w:rsid w:val="00244813"/>
    <w:pPr>
      <w:spacing w:after="0" w:line="240" w:lineRule="auto"/>
      <w:jc w:val="center"/>
    </w:pPr>
    <w:rPr>
      <w:rFonts w:ascii="Arial" w:eastAsia="Times New Roman" w:hAnsi="Arial" w:cs="Arial"/>
      <w:sz w:val="24"/>
      <w:szCs w:val="24"/>
      <w:lang w:eastAsia="ru-RU"/>
    </w:rPr>
  </w:style>
  <w:style w:type="numbering" w:customStyle="1" w:styleId="a3">
    <w:name w:val="тире"/>
    <w:rsid w:val="00244813"/>
    <w:pPr>
      <w:numPr>
        <w:numId w:val="11"/>
      </w:numPr>
    </w:pPr>
  </w:style>
  <w:style w:type="character" w:customStyle="1" w:styleId="Heading2Char44">
    <w:name w:val="Heading 2 Char44"/>
    <w:aliases w:val="h2 Char44,h21 Char44,5 Char44,Заголовок пункта (1.1) Char44,Indented Heading Char44,H2 Char44,H21 Char44,H22 Char44,Indented Heading1 Char44,Indented Heading2 Char44,Indented Heading3 Char44,Indented Heading4 Char44,H23 Char44"/>
    <w:uiPriority w:val="99"/>
    <w:semiHidden/>
    <w:locked/>
    <w:rsid w:val="00244813"/>
    <w:rPr>
      <w:rFonts w:ascii="Cambria" w:hAnsi="Cambria" w:cs="Times New Roman"/>
      <w:b/>
      <w:bCs/>
      <w:i/>
      <w:iCs/>
      <w:sz w:val="28"/>
      <w:szCs w:val="28"/>
    </w:rPr>
  </w:style>
  <w:style w:type="paragraph" w:customStyle="1" w:styleId="afffff1">
    <w:name w:val="Основной текст СамНИПИ Знак Знак"/>
    <w:link w:val="afffff2"/>
    <w:unhideWhenUsed/>
    <w:rsid w:val="00244813"/>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afffff2">
    <w:name w:val="Основной текст СамНИПИ Знак Знак Знак"/>
    <w:link w:val="afffff1"/>
    <w:rsid w:val="00244813"/>
    <w:rPr>
      <w:rFonts w:ascii="Arial" w:eastAsia="Times New Roman" w:hAnsi="Arial" w:cs="Times New Roman"/>
      <w:bCs/>
      <w:sz w:val="20"/>
      <w:szCs w:val="20"/>
      <w:lang w:eastAsia="ru-RU"/>
    </w:rPr>
  </w:style>
  <w:style w:type="paragraph" w:customStyle="1" w:styleId="a">
    <w:name w:val="НИПИ УГНТУ_Заголовок"/>
    <w:basedOn w:val="1"/>
    <w:qFormat/>
    <w:rsid w:val="00244813"/>
    <w:pPr>
      <w:keepLines/>
      <w:pageBreakBefore w:val="0"/>
      <w:numPr>
        <w:numId w:val="17"/>
      </w:numPr>
      <w:tabs>
        <w:tab w:val="left" w:pos="709"/>
      </w:tabs>
      <w:spacing w:before="120" w:line="360" w:lineRule="auto"/>
      <w:jc w:val="both"/>
    </w:pPr>
    <w:rPr>
      <w:rFonts w:ascii="Arial" w:hAnsi="Arial" w:cs="Arial"/>
      <w:b/>
      <w:bCs w:val="0"/>
      <w:caps w:val="0"/>
      <w:szCs w:val="24"/>
    </w:rPr>
  </w:style>
  <w:style w:type="paragraph" w:customStyle="1" w:styleId="a0">
    <w:name w:val="НИПИ УГНТУ_Подзаголовок"/>
    <w:basedOn w:val="2"/>
    <w:link w:val="afffff3"/>
    <w:qFormat/>
    <w:rsid w:val="00244813"/>
    <w:pPr>
      <w:keepNext/>
      <w:keepLines/>
      <w:numPr>
        <w:numId w:val="17"/>
      </w:numPr>
      <w:tabs>
        <w:tab w:val="clear" w:pos="1144"/>
        <w:tab w:val="left" w:pos="425"/>
        <w:tab w:val="left" w:pos="709"/>
        <w:tab w:val="num" w:pos="1080"/>
        <w:tab w:val="left" w:pos="1134"/>
      </w:tabs>
      <w:spacing w:line="360" w:lineRule="auto"/>
      <w:jc w:val="both"/>
      <w:outlineLvl w:val="0"/>
    </w:pPr>
    <w:rPr>
      <w:rFonts w:ascii="Arial" w:eastAsia="Times New Roman" w:hAnsi="Arial"/>
      <w:b/>
      <w:bCs w:val="0"/>
      <w:iCs w:val="0"/>
      <w:smallCaps w:val="0"/>
      <w:sz w:val="22"/>
      <w:szCs w:val="22"/>
      <w:lang w:eastAsia="ru-RU"/>
    </w:rPr>
  </w:style>
  <w:style w:type="character" w:customStyle="1" w:styleId="afffff3">
    <w:name w:val="НИПИ УГНТУ_Подзаголовок Знак"/>
    <w:link w:val="a0"/>
    <w:rsid w:val="00244813"/>
    <w:rPr>
      <w:rFonts w:ascii="Arial" w:eastAsia="Times New Roman" w:hAnsi="Arial" w:cs="Arial"/>
      <w:b/>
      <w:lang w:eastAsia="ru-RU"/>
    </w:rPr>
  </w:style>
  <w:style w:type="paragraph" w:customStyle="1" w:styleId="Arial">
    <w:name w:val="Arial текст_для_отчетов"/>
    <w:basedOn w:val="a4"/>
    <w:link w:val="Arial0"/>
    <w:qFormat/>
    <w:rsid w:val="00244813"/>
    <w:pPr>
      <w:suppressAutoHyphens/>
      <w:spacing w:after="0" w:line="360" w:lineRule="auto"/>
      <w:ind w:left="284" w:right="284" w:firstLine="425"/>
      <w:jc w:val="both"/>
    </w:pPr>
    <w:rPr>
      <w:rFonts w:ascii="Arial" w:eastAsia="Times New Roman" w:hAnsi="Arial" w:cs="Arial"/>
      <w:szCs w:val="24"/>
      <w:lang w:eastAsia="ru-RU"/>
    </w:rPr>
  </w:style>
  <w:style w:type="character" w:customStyle="1" w:styleId="Arial0">
    <w:name w:val="Arial текст_для_отчетов Знак"/>
    <w:link w:val="Arial"/>
    <w:rsid w:val="00244813"/>
    <w:rPr>
      <w:rFonts w:ascii="Arial" w:eastAsia="Times New Roman" w:hAnsi="Arial" w:cs="Arial"/>
      <w:szCs w:val="24"/>
      <w:lang w:eastAsia="ru-RU"/>
    </w:rPr>
  </w:style>
  <w:style w:type="numbering" w:customStyle="1" w:styleId="1c">
    <w:name w:val="Нет списка1"/>
    <w:next w:val="a7"/>
    <w:uiPriority w:val="99"/>
    <w:semiHidden/>
    <w:unhideWhenUsed/>
    <w:rsid w:val="00244813"/>
  </w:style>
  <w:style w:type="paragraph" w:customStyle="1" w:styleId="msonormal0">
    <w:name w:val="msonormal"/>
    <w:basedOn w:val="a4"/>
    <w:rsid w:val="002448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5">
    <w:name w:val="xl75"/>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6">
    <w:name w:val="xl76"/>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7">
    <w:name w:val="xl77"/>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8">
    <w:name w:val="xl7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9">
    <w:name w:val="xl79"/>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0">
    <w:name w:val="xl8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1">
    <w:name w:val="xl81"/>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2">
    <w:name w:val="xl8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3">
    <w:name w:val="xl83"/>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84">
    <w:name w:val="xl84"/>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5">
    <w:name w:val="xl85"/>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86">
    <w:name w:val="xl86"/>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7">
    <w:name w:val="xl87"/>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8">
    <w:name w:val="xl8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9">
    <w:name w:val="xl89"/>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90">
    <w:name w:val="xl9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1">
    <w:name w:val="xl91"/>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3">
    <w:name w:val="xl93"/>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4">
    <w:name w:val="xl94"/>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5">
    <w:name w:val="xl95"/>
    <w:basedOn w:val="a4"/>
    <w:rsid w:val="00244813"/>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7">
    <w:name w:val="xl9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98">
    <w:name w:val="xl98"/>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99">
    <w:name w:val="xl99"/>
    <w:basedOn w:val="a4"/>
    <w:rsid w:val="00244813"/>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0">
    <w:name w:val="xl10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1">
    <w:name w:val="xl101"/>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2">
    <w:name w:val="xl102"/>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3">
    <w:name w:val="xl103"/>
    <w:basedOn w:val="a4"/>
    <w:rsid w:val="0024481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4"/>
    <w:rsid w:val="00244813"/>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5">
    <w:name w:val="xl105"/>
    <w:basedOn w:val="a4"/>
    <w:rsid w:val="00244813"/>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6">
    <w:name w:val="xl10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7">
    <w:name w:val="xl10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8">
    <w:name w:val="xl10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9">
    <w:name w:val="xl109"/>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0">
    <w:name w:val="xl110"/>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1">
    <w:name w:val="xl111"/>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2">
    <w:name w:val="xl112"/>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3">
    <w:name w:val="xl113"/>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4">
    <w:name w:val="xl114"/>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5">
    <w:name w:val="xl115"/>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6">
    <w:name w:val="xl116"/>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7">
    <w:name w:val="xl117"/>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18">
    <w:name w:val="xl118"/>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19">
    <w:name w:val="xl119"/>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0">
    <w:name w:val="xl120"/>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2">
    <w:name w:val="xl122"/>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3">
    <w:name w:val="xl123"/>
    <w:basedOn w:val="a4"/>
    <w:rsid w:val="00244813"/>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4">
    <w:name w:val="xl124"/>
    <w:basedOn w:val="a4"/>
    <w:rsid w:val="00244813"/>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5">
    <w:name w:val="xl125"/>
    <w:basedOn w:val="a4"/>
    <w:rsid w:val="00244813"/>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6">
    <w:name w:val="xl126"/>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7">
    <w:name w:val="xl127"/>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8">
    <w:name w:val="xl128"/>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ru-RU"/>
    </w:rPr>
  </w:style>
  <w:style w:type="paragraph" w:customStyle="1" w:styleId="xl129">
    <w:name w:val="xl129"/>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0">
    <w:name w:val="xl130"/>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1">
    <w:name w:val="xl131"/>
    <w:basedOn w:val="a4"/>
    <w:rsid w:val="0024481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32">
    <w:name w:val="xl132"/>
    <w:basedOn w:val="a4"/>
    <w:rsid w:val="0024481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3">
    <w:name w:val="xl133"/>
    <w:basedOn w:val="a4"/>
    <w:rsid w:val="0024481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4">
    <w:name w:val="xl134"/>
    <w:basedOn w:val="a4"/>
    <w:rsid w:val="0024481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5">
    <w:name w:val="xl135"/>
    <w:basedOn w:val="a4"/>
    <w:rsid w:val="00244813"/>
    <w:pPr>
      <w:pBdr>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26"/>
      <w:szCs w:val="26"/>
      <w:lang w:eastAsia="ru-RU"/>
    </w:rPr>
  </w:style>
  <w:style w:type="paragraph" w:customStyle="1" w:styleId="xl136">
    <w:name w:val="xl136"/>
    <w:basedOn w:val="a4"/>
    <w:rsid w:val="00244813"/>
    <w:pPr>
      <w:pBdr>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i/>
      <w:iCs/>
      <w:sz w:val="26"/>
      <w:szCs w:val="26"/>
      <w:lang w:eastAsia="ru-RU"/>
    </w:rPr>
  </w:style>
  <w:style w:type="paragraph" w:customStyle="1" w:styleId="xl137">
    <w:name w:val="xl137"/>
    <w:basedOn w:val="a4"/>
    <w:rsid w:val="002448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8">
    <w:name w:val="xl138"/>
    <w:basedOn w:val="a4"/>
    <w:rsid w:val="0024481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numbering" w:customStyle="1" w:styleId="2c">
    <w:name w:val="Нет списка2"/>
    <w:next w:val="a7"/>
    <w:uiPriority w:val="99"/>
    <w:semiHidden/>
    <w:unhideWhenUsed/>
    <w:rsid w:val="00244813"/>
  </w:style>
  <w:style w:type="paragraph" w:customStyle="1" w:styleId="xl139">
    <w:name w:val="xl139"/>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0">
    <w:name w:val="xl140"/>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1">
    <w:name w:val="xl141"/>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2">
    <w:name w:val="xl142"/>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43">
    <w:name w:val="xl143"/>
    <w:basedOn w:val="a4"/>
    <w:rsid w:val="0024481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4">
    <w:name w:val="xl144"/>
    <w:basedOn w:val="a4"/>
    <w:rsid w:val="00244813"/>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45">
    <w:name w:val="xl145"/>
    <w:basedOn w:val="a4"/>
    <w:rsid w:val="00244813"/>
    <w:pPr>
      <w:pBdr>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46">
    <w:name w:val="xl146"/>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7">
    <w:name w:val="xl147"/>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8">
    <w:name w:val="xl148"/>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9">
    <w:name w:val="xl149"/>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50">
    <w:name w:val="xl150"/>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51">
    <w:name w:val="xl151"/>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52">
    <w:name w:val="xl152"/>
    <w:basedOn w:val="a4"/>
    <w:rsid w:val="00244813"/>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53">
    <w:name w:val="xl153"/>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54">
    <w:name w:val="xl154"/>
    <w:basedOn w:val="a4"/>
    <w:rsid w:val="00244813"/>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5">
    <w:name w:val="xl155"/>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56">
    <w:name w:val="xl156"/>
    <w:basedOn w:val="a4"/>
    <w:rsid w:val="0024481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57">
    <w:name w:val="xl157"/>
    <w:basedOn w:val="a4"/>
    <w:rsid w:val="0024481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styleId="aa">
    <w:name w:val="Title"/>
    <w:basedOn w:val="a4"/>
    <w:next w:val="a4"/>
    <w:link w:val="11"/>
    <w:uiPriority w:val="10"/>
    <w:qFormat/>
    <w:rsid w:val="00244813"/>
    <w:pPr>
      <w:spacing w:after="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afffff4">
    <w:name w:val="Заголовок Знак"/>
    <w:basedOn w:val="a5"/>
    <w:uiPriority w:val="10"/>
    <w:rsid w:val="00244813"/>
    <w:rPr>
      <w:rFonts w:asciiTheme="majorHAnsi" w:eastAsiaTheme="majorEastAsia" w:hAnsiTheme="majorHAnsi" w:cstheme="majorBidi"/>
      <w:spacing w:val="-10"/>
      <w:kern w:val="28"/>
      <w:sz w:val="56"/>
      <w:szCs w:val="56"/>
    </w:rPr>
  </w:style>
  <w:style w:type="paragraph" w:styleId="a9">
    <w:name w:val="Normal (Web)"/>
    <w:basedOn w:val="a4"/>
    <w:uiPriority w:val="99"/>
    <w:semiHidden/>
    <w:unhideWhenUsed/>
    <w:rsid w:val="00244813"/>
    <w:rPr>
      <w:rFonts w:ascii="Times New Roman" w:hAnsi="Times New Roman" w:cs="Times New Roman"/>
      <w:sz w:val="24"/>
      <w:szCs w:val="24"/>
    </w:rPr>
  </w:style>
  <w:style w:type="paragraph" w:customStyle="1" w:styleId="afffff5">
    <w:basedOn w:val="a4"/>
    <w:next w:val="a9"/>
    <w:uiPriority w:val="99"/>
    <w:qFormat/>
    <w:rsid w:val="009F0019"/>
    <w:pPr>
      <w:spacing w:before="30" w:after="30" w:line="240" w:lineRule="auto"/>
    </w:pPr>
    <w:rPr>
      <w:rFonts w:ascii="Arial" w:eastAsia="Times New Roman" w:hAnsi="Arial" w:cs="Arial"/>
      <w:snapToGrid w:val="0"/>
      <w:color w:val="332E2D"/>
      <w:spacing w:val="2"/>
      <w:sz w:val="24"/>
      <w:szCs w:val="24"/>
      <w:lang w:eastAsia="ru-RU"/>
    </w:rPr>
  </w:style>
  <w:style w:type="character" w:customStyle="1" w:styleId="afffff6">
    <w:name w:val="Название Знак"/>
    <w:uiPriority w:val="10"/>
    <w:rsid w:val="009F0019"/>
    <w:rPr>
      <w:rFonts w:ascii="Cambria" w:eastAsia="Times New Roman" w:hAnsi="Cambria" w:cs="Times New Roman"/>
      <w:color w:val="17365D"/>
      <w:spacing w:val="5"/>
      <w:kern w:val="28"/>
      <w:sz w:val="52"/>
      <w:szCs w:val="52"/>
      <w:lang w:eastAsia="ru-RU"/>
    </w:rPr>
  </w:style>
  <w:style w:type="paragraph" w:customStyle="1" w:styleId="afffff7">
    <w:name w:val="ОсновнойТекст_ПИР"/>
    <w:basedOn w:val="a4"/>
    <w:qFormat/>
    <w:rsid w:val="009F0019"/>
    <w:pPr>
      <w:suppressAutoHyphens/>
      <w:spacing w:before="120" w:after="120" w:line="276" w:lineRule="auto"/>
      <w:ind w:firstLine="454"/>
      <w:contextualSpacing/>
      <w:jc w:val="both"/>
    </w:pPr>
    <w:rPr>
      <w:rFonts w:ascii="Times New Roman" w:eastAsia="Calibri" w:hAnsi="Times New Roman" w:cs="Times New Roman"/>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93214-4E23-4AB0-BC0C-3F611DECC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4</Pages>
  <Words>1086</Words>
  <Characters>6193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Рахимьянова Ляйсан Айдаровна</dc:creator>
  <cp:keywords/>
  <dc:description/>
  <cp:lastModifiedBy>Иван Беспрозванных</cp:lastModifiedBy>
  <cp:revision>20</cp:revision>
  <dcterms:created xsi:type="dcterms:W3CDTF">2020-10-16T11:16:00Z</dcterms:created>
  <dcterms:modified xsi:type="dcterms:W3CDTF">2022-05-31T11:30:00Z</dcterms:modified>
</cp:coreProperties>
</file>